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99" w:rsidRPr="00B91EC9" w:rsidRDefault="00E72899" w:rsidP="00ED11F4">
      <w:pPr>
        <w:pStyle w:val="a3"/>
        <w:ind w:left="-284" w:right="-1" w:firstLine="56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1EC9">
        <w:rPr>
          <w:rFonts w:ascii="Times New Roman" w:hAnsi="Times New Roman" w:cs="Times New Roman"/>
          <w:b/>
          <w:sz w:val="30"/>
          <w:szCs w:val="30"/>
        </w:rPr>
        <w:t>Основные направления работы медико-психолого-педагогического сопровожд</w:t>
      </w:r>
      <w:r w:rsidR="00ED11F4" w:rsidRPr="00B91EC9">
        <w:rPr>
          <w:rFonts w:ascii="Times New Roman" w:hAnsi="Times New Roman" w:cs="Times New Roman"/>
          <w:b/>
          <w:sz w:val="30"/>
          <w:szCs w:val="30"/>
        </w:rPr>
        <w:t>ения детей с нарушениями зрения</w:t>
      </w:r>
    </w:p>
    <w:p w:rsidR="00ED11F4" w:rsidRPr="00B91EC9" w:rsidRDefault="004366CB" w:rsidP="004366CB">
      <w:pPr>
        <w:pStyle w:val="a3"/>
        <w:ind w:left="-284" w:right="-1" w:firstLine="56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B91EC9">
        <w:rPr>
          <w:rFonts w:ascii="Times New Roman" w:hAnsi="Times New Roman" w:cs="Times New Roman"/>
          <w:b/>
          <w:sz w:val="30"/>
          <w:szCs w:val="30"/>
        </w:rPr>
        <w:t>Орехво Э.В., заведующий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Для успешности воспитания и обучения детей с ОПФР необходима правильная оценка их возможностей и выявление особых образовательных потребностей. В связи с этим особая роль в работе отводится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психолого-медико-педагогической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 </w:t>
      </w:r>
      <w:r w:rsidRPr="00B91EC9">
        <w:rPr>
          <w:rFonts w:ascii="Times New Roman" w:hAnsi="Times New Roman" w:cs="Times New Roman"/>
          <w:sz w:val="30"/>
          <w:szCs w:val="30"/>
          <w:u w:val="single"/>
        </w:rPr>
        <w:t>диагностике,</w:t>
      </w:r>
      <w:r w:rsidRPr="00B91EC9">
        <w:rPr>
          <w:rFonts w:ascii="Times New Roman" w:hAnsi="Times New Roman" w:cs="Times New Roman"/>
          <w:sz w:val="30"/>
          <w:szCs w:val="30"/>
        </w:rPr>
        <w:t xml:space="preserve"> позволяющей: 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 своевременно выявить детей с ограниченными возможностями;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•выявить индивидуальные психолого-педагогические особенности ребенка;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•определить оптимальный  образовательный маршрут;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•обеспечить индивидуальным сопровождением каждого ребе</w:t>
      </w:r>
      <w:r w:rsidR="00E72899" w:rsidRPr="00B91EC9">
        <w:rPr>
          <w:rFonts w:ascii="Times New Roman" w:hAnsi="Times New Roman" w:cs="Times New Roman"/>
          <w:sz w:val="30"/>
          <w:szCs w:val="30"/>
        </w:rPr>
        <w:t>нка с ОПФР</w:t>
      </w:r>
      <w:r w:rsidRPr="00B91EC9">
        <w:rPr>
          <w:rFonts w:ascii="Times New Roman" w:hAnsi="Times New Roman" w:cs="Times New Roman"/>
          <w:sz w:val="30"/>
          <w:szCs w:val="30"/>
        </w:rPr>
        <w:t>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•спланировать коррекционные мероприятия, разработать программы коррекционной работы;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•оценить динамику развития и эффективность коррекционной работы;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•определить условия воспитания и обучения ребенка;</w:t>
      </w:r>
    </w:p>
    <w:p w:rsidR="00AA74A1" w:rsidRPr="00B91EC9" w:rsidRDefault="00E72899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• консультировать родителей (</w:t>
      </w:r>
      <w:r w:rsidR="00AA74A1" w:rsidRPr="00B91EC9">
        <w:rPr>
          <w:rFonts w:ascii="Times New Roman" w:hAnsi="Times New Roman" w:cs="Times New Roman"/>
          <w:sz w:val="30"/>
          <w:szCs w:val="30"/>
        </w:rPr>
        <w:t>законных представителей несовершеннолетних обучающихся</w:t>
      </w:r>
      <w:r w:rsidRPr="00B91EC9">
        <w:rPr>
          <w:rFonts w:ascii="Times New Roman" w:hAnsi="Times New Roman" w:cs="Times New Roman"/>
          <w:sz w:val="30"/>
          <w:szCs w:val="30"/>
        </w:rPr>
        <w:t>)</w:t>
      </w:r>
      <w:r w:rsidR="00AA74A1" w:rsidRPr="00B91E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74A1" w:rsidRPr="00B91EC9" w:rsidRDefault="00AA74A1" w:rsidP="00ED11F4">
      <w:pPr>
        <w:pStyle w:val="a3"/>
        <w:ind w:left="-284" w:right="-1" w:firstLine="56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Одним из основных принципов диагностики нарушенного развития является </w:t>
      </w:r>
      <w:r w:rsidRPr="00B91EC9">
        <w:rPr>
          <w:rFonts w:ascii="Times New Roman" w:hAnsi="Times New Roman" w:cs="Times New Roman"/>
          <w:b/>
          <w:sz w:val="30"/>
          <w:szCs w:val="30"/>
        </w:rPr>
        <w:t>комплексный</w:t>
      </w:r>
      <w:r w:rsidRPr="00B91EC9">
        <w:rPr>
          <w:rFonts w:ascii="Times New Roman" w:hAnsi="Times New Roman" w:cs="Times New Roman"/>
          <w:sz w:val="30"/>
          <w:szCs w:val="30"/>
        </w:rPr>
        <w:t xml:space="preserve"> подход, который включает всестороннее обследование, оценку осо</w:t>
      </w:r>
      <w:r w:rsidR="00ED11F4" w:rsidRPr="00B91EC9">
        <w:rPr>
          <w:rFonts w:ascii="Times New Roman" w:hAnsi="Times New Roman" w:cs="Times New Roman"/>
          <w:sz w:val="30"/>
          <w:szCs w:val="30"/>
        </w:rPr>
        <w:t>бенностей развития ребенка</w:t>
      </w:r>
      <w:r w:rsidRPr="00B91EC9">
        <w:rPr>
          <w:rFonts w:ascii="Times New Roman" w:hAnsi="Times New Roman" w:cs="Times New Roman"/>
          <w:sz w:val="30"/>
          <w:szCs w:val="30"/>
        </w:rPr>
        <w:t xml:space="preserve"> всеми специалистами и охватывает: познавательную деятельность, поведение, эмоции, волю, состояние зрения, слуха, осязания и двигательной сферы, соматическое состояние, неврологический статус. </w:t>
      </w:r>
      <w:r w:rsidRPr="00B91EC9">
        <w:rPr>
          <w:rFonts w:ascii="Times New Roman" w:hAnsi="Times New Roman" w:cs="Times New Roman"/>
          <w:b/>
          <w:sz w:val="30"/>
          <w:szCs w:val="30"/>
        </w:rPr>
        <w:t>Следовательно, изучение ребенка в нашем учреждении включает медицинское и психолого-педагогическое обследование.</w:t>
      </w:r>
    </w:p>
    <w:p w:rsidR="00E72899" w:rsidRPr="00B91EC9" w:rsidRDefault="00AA74A1" w:rsidP="00ED11F4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Взаимодействие (интеграция и координация) специалистов имеет место на всех эт</w:t>
      </w:r>
      <w:r w:rsidR="00ED11F4" w:rsidRPr="00B91EC9">
        <w:rPr>
          <w:rFonts w:ascii="Times New Roman" w:hAnsi="Times New Roman" w:cs="Times New Roman"/>
          <w:sz w:val="30"/>
          <w:szCs w:val="30"/>
        </w:rPr>
        <w:t xml:space="preserve">апах и уровнях образовательной работы. </w:t>
      </w:r>
      <w:r w:rsidRPr="00B91EC9">
        <w:rPr>
          <w:rFonts w:ascii="Times New Roman" w:hAnsi="Times New Roman" w:cs="Times New Roman"/>
          <w:sz w:val="30"/>
          <w:szCs w:val="30"/>
        </w:rPr>
        <w:t xml:space="preserve">Каждый специалист средством своего предмета закрепляет и расширяет содержание опыта ребёнка. Таким образом, осуществляется преемственность и комплексность в вопросах воспитания, лечения, коррекции. </w:t>
      </w:r>
    </w:p>
    <w:p w:rsidR="00AA74A1" w:rsidRPr="00B91EC9" w:rsidRDefault="00E72899" w:rsidP="00ED11F4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  <w:u w:val="single"/>
        </w:rPr>
        <w:t>«Листы взаимодействия»</w:t>
      </w:r>
      <w:r w:rsidR="00AA74A1" w:rsidRPr="00B91EC9">
        <w:rPr>
          <w:rFonts w:ascii="Times New Roman" w:hAnsi="Times New Roman" w:cs="Times New Roman"/>
          <w:sz w:val="30"/>
          <w:szCs w:val="30"/>
        </w:rPr>
        <w:t>, разработанные творческой группой яслей - сада позволяют гибко планировать и осуществлят</w:t>
      </w:r>
      <w:r w:rsidR="00ED11F4" w:rsidRPr="00B91EC9">
        <w:rPr>
          <w:rFonts w:ascii="Times New Roman" w:hAnsi="Times New Roman" w:cs="Times New Roman"/>
          <w:sz w:val="30"/>
          <w:szCs w:val="30"/>
        </w:rPr>
        <w:t>ь коррекционный процесс, что служи</w:t>
      </w:r>
      <w:r w:rsidR="00AA74A1" w:rsidRPr="00B91EC9">
        <w:rPr>
          <w:rFonts w:ascii="Times New Roman" w:hAnsi="Times New Roman" w:cs="Times New Roman"/>
          <w:sz w:val="30"/>
          <w:szCs w:val="30"/>
        </w:rPr>
        <w:t>т средством обеспечения комплексного воздействи</w:t>
      </w:r>
      <w:r w:rsidR="00ED11F4" w:rsidRPr="00B91EC9">
        <w:rPr>
          <w:rFonts w:ascii="Times New Roman" w:hAnsi="Times New Roman" w:cs="Times New Roman"/>
          <w:sz w:val="30"/>
          <w:szCs w:val="30"/>
        </w:rPr>
        <w:t xml:space="preserve">я всех педагогов на проблемы в </w:t>
      </w:r>
      <w:r w:rsidR="00AA74A1" w:rsidRPr="00B91EC9">
        <w:rPr>
          <w:rFonts w:ascii="Times New Roman" w:hAnsi="Times New Roman" w:cs="Times New Roman"/>
          <w:sz w:val="30"/>
          <w:szCs w:val="30"/>
        </w:rPr>
        <w:t xml:space="preserve">индивидуальном развитии ребёнка.  </w:t>
      </w:r>
    </w:p>
    <w:p w:rsidR="00AA74A1" w:rsidRPr="00B91EC9" w:rsidRDefault="00AA74A1" w:rsidP="00ED11F4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91EC9">
        <w:rPr>
          <w:rFonts w:ascii="Times New Roman" w:hAnsi="Times New Roman" w:cs="Times New Roman"/>
          <w:i/>
          <w:iCs/>
          <w:sz w:val="30"/>
          <w:szCs w:val="30"/>
          <w:u w:val="single"/>
        </w:rPr>
        <w:t>Справочно: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«Листы взаимодействия» 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t>заведены на каждого воспитанника, каждый специалист фиксирует только «проблемные поля», выделяет направления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 для коррекции и профилактики тех или иных нарушений в психическом (физическом) развитии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t>. Результаты фиксируем 3 раза в год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 (по мере отслеживания динамики развития и освоения учебных программ)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. Информация из 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«листов взаимодействия» 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позволяет  педагогам </w:t>
      </w:r>
      <w:r w:rsidRPr="00B91EC9">
        <w:rPr>
          <w:rFonts w:ascii="Times New Roman" w:hAnsi="Times New Roman" w:cs="Times New Roman"/>
          <w:i/>
          <w:iCs/>
          <w:sz w:val="30"/>
          <w:szCs w:val="30"/>
        </w:rPr>
        <w:lastRenderedPageBreak/>
        <w:t>спланировать коррекционную и индивидуальную работу с воспитанниками, и обеспечивает взаимосвязь со всеми участн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>иками образоват</w:t>
      </w:r>
      <w:r w:rsidR="00ED11F4" w:rsidRPr="00B91EC9">
        <w:rPr>
          <w:rFonts w:ascii="Times New Roman" w:hAnsi="Times New Roman" w:cs="Times New Roman"/>
          <w:i/>
          <w:iCs/>
          <w:sz w:val="30"/>
          <w:szCs w:val="30"/>
        </w:rPr>
        <w:t xml:space="preserve">ельного процесса, в том числе, </w:t>
      </w:r>
      <w:r w:rsidR="00E72899" w:rsidRPr="00B91EC9">
        <w:rPr>
          <w:rFonts w:ascii="Times New Roman" w:hAnsi="Times New Roman" w:cs="Times New Roman"/>
          <w:i/>
          <w:iCs/>
          <w:sz w:val="30"/>
          <w:szCs w:val="30"/>
        </w:rPr>
        <w:t>и родителями (законными представителями).</w:t>
      </w:r>
    </w:p>
    <w:p w:rsidR="00AA74A1" w:rsidRPr="00B91EC9" w:rsidRDefault="00ED11F4" w:rsidP="00ED11F4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Белорусскими учеными </w:t>
      </w:r>
      <w:r w:rsidR="00AA74A1" w:rsidRPr="00B91EC9">
        <w:rPr>
          <w:rFonts w:ascii="Times New Roman" w:hAnsi="Times New Roman" w:cs="Times New Roman"/>
          <w:sz w:val="30"/>
          <w:szCs w:val="30"/>
        </w:rPr>
        <w:t>З.Г. </w:t>
      </w:r>
      <w:proofErr w:type="spellStart"/>
      <w:r w:rsidR="00AA74A1" w:rsidRPr="00B91EC9">
        <w:rPr>
          <w:rFonts w:ascii="Times New Roman" w:hAnsi="Times New Roman" w:cs="Times New Roman"/>
          <w:sz w:val="30"/>
          <w:szCs w:val="30"/>
        </w:rPr>
        <w:t>Ермолович</w:t>
      </w:r>
      <w:proofErr w:type="spellEnd"/>
      <w:r w:rsidR="00AA74A1" w:rsidRPr="00B91EC9">
        <w:rPr>
          <w:rFonts w:ascii="Times New Roman" w:hAnsi="Times New Roman" w:cs="Times New Roman"/>
          <w:sz w:val="30"/>
          <w:szCs w:val="30"/>
        </w:rPr>
        <w:t>, А.Н. Коноплев</w:t>
      </w:r>
      <w:r w:rsidRPr="00B91EC9">
        <w:rPr>
          <w:rFonts w:ascii="Times New Roman" w:hAnsi="Times New Roman" w:cs="Times New Roman"/>
          <w:sz w:val="30"/>
          <w:szCs w:val="30"/>
        </w:rPr>
        <w:t>ой, Т.Л. Лещинской и др.</w:t>
      </w:r>
      <w:r w:rsidR="00AA74A1" w:rsidRPr="00B91EC9">
        <w:rPr>
          <w:rFonts w:ascii="Times New Roman" w:hAnsi="Times New Roman" w:cs="Times New Roman"/>
          <w:sz w:val="30"/>
          <w:szCs w:val="30"/>
        </w:rPr>
        <w:t xml:space="preserve"> сопровождение рассматривается с позиции междисциплинарного взаимодействия. Сопровождение направлено на обеспечение двух согласованных процессов: сопровождение развития ребенка и сопровождение процесса его обучения, воспитания, коррекции имеющихся нарушений. Сопровождение включает коррекционную работу, направленную на исправление или ослабление имеющихся нарушений, и развивающую работу по раскрытию потенциальных возможностей ребенка, достижению им оптимального уровня развития. Сопровождение – это не сумма методов коррекционно-развивающей работы с детьми, а комплексный способ поддержки ребенка, предполагающий взаимодействие с ним в решении задач развития, обучения, воспитания, социализации.</w:t>
      </w:r>
    </w:p>
    <w:p w:rsidR="00ED11F4" w:rsidRPr="00B91EC9" w:rsidRDefault="00ED11F4" w:rsidP="00ED11F4">
      <w:pPr>
        <w:shd w:val="clear" w:color="auto" w:fill="FFFFFF"/>
        <w:spacing w:line="240" w:lineRule="auto"/>
        <w:ind w:right="7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A74A1" w:rsidRPr="00B91EC9" w:rsidRDefault="00AA74A1" w:rsidP="00ED11F4">
      <w:pPr>
        <w:shd w:val="clear" w:color="auto" w:fill="FFFFFF"/>
        <w:spacing w:line="240" w:lineRule="auto"/>
        <w:ind w:right="77"/>
        <w:jc w:val="center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b/>
          <w:bCs/>
          <w:sz w:val="30"/>
          <w:szCs w:val="30"/>
        </w:rPr>
        <w:t>Кто нуждается в сопровождении?</w:t>
      </w:r>
    </w:p>
    <w:p w:rsidR="00AA74A1" w:rsidRPr="00B91EC9" w:rsidRDefault="00AA74A1" w:rsidP="00ED11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pacing w:val="1"/>
          <w:sz w:val="30"/>
          <w:szCs w:val="30"/>
        </w:rPr>
        <w:t>Дети, имеющие предпосылки к возникновению тех или иных проблем в развитии;</w:t>
      </w:r>
    </w:p>
    <w:p w:rsidR="00AA74A1" w:rsidRPr="00B91EC9" w:rsidRDefault="00AA74A1" w:rsidP="00ED11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pacing w:val="-1"/>
          <w:sz w:val="30"/>
          <w:szCs w:val="30"/>
        </w:rPr>
        <w:t>Дети, имеющие проблемы в развитии на данный момент;</w:t>
      </w:r>
    </w:p>
    <w:p w:rsidR="00AA74A1" w:rsidRPr="00B91EC9" w:rsidRDefault="00AA74A1" w:rsidP="00ED11F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pacing w:val="2"/>
          <w:sz w:val="30"/>
          <w:szCs w:val="30"/>
        </w:rPr>
        <w:t>Дети, имеющие отклонения в развитии.</w:t>
      </w:r>
    </w:p>
    <w:p w:rsidR="00AA74A1" w:rsidRPr="00B91EC9" w:rsidRDefault="00AA74A1" w:rsidP="00ED1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30"/>
          <w:szCs w:val="30"/>
        </w:rPr>
      </w:pPr>
    </w:p>
    <w:p w:rsidR="00AA74A1" w:rsidRPr="00B91EC9" w:rsidRDefault="00AA74A1" w:rsidP="00ED11F4">
      <w:pPr>
        <w:shd w:val="clear" w:color="auto" w:fill="FFFFFF"/>
        <w:spacing w:line="240" w:lineRule="auto"/>
        <w:ind w:left="-284" w:right="8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1EC9">
        <w:rPr>
          <w:rFonts w:ascii="Times New Roman" w:hAnsi="Times New Roman" w:cs="Times New Roman"/>
          <w:b/>
          <w:bCs/>
          <w:sz w:val="30"/>
          <w:szCs w:val="30"/>
        </w:rPr>
        <w:t>Этапы индивидуального сопровождения ребенка</w:t>
      </w:r>
    </w:p>
    <w:p w:rsidR="00AA74A1" w:rsidRPr="00B91EC9" w:rsidRDefault="00ED11F4" w:rsidP="00ED11F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91EC9">
        <w:rPr>
          <w:rFonts w:ascii="Times New Roman" w:hAnsi="Times New Roman" w:cs="Times New Roman"/>
          <w:bCs/>
          <w:sz w:val="30"/>
          <w:szCs w:val="30"/>
        </w:rPr>
        <w:t>1 этап </w:t>
      </w:r>
      <w:r w:rsidR="00AA74A1" w:rsidRPr="00B91EC9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AA74A1" w:rsidRPr="00B91EC9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B91EC9">
        <w:rPr>
          <w:rFonts w:ascii="Times New Roman" w:hAnsi="Times New Roman" w:cs="Times New Roman"/>
          <w:bCs/>
          <w:iCs/>
          <w:sz w:val="30"/>
          <w:szCs w:val="30"/>
        </w:rPr>
        <w:t>сбор информации о ребенке;</w:t>
      </w:r>
    </w:p>
    <w:p w:rsidR="00AA74A1" w:rsidRPr="00B91EC9" w:rsidRDefault="00ED11F4" w:rsidP="00ED11F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91EC9">
        <w:rPr>
          <w:rFonts w:ascii="Times New Roman" w:hAnsi="Times New Roman" w:cs="Times New Roman"/>
          <w:bCs/>
          <w:iCs/>
          <w:spacing w:val="1"/>
          <w:sz w:val="30"/>
          <w:szCs w:val="30"/>
        </w:rPr>
        <w:t>2 </w:t>
      </w:r>
      <w:r w:rsidR="00AA74A1" w:rsidRPr="00B91EC9">
        <w:rPr>
          <w:rFonts w:ascii="Times New Roman" w:hAnsi="Times New Roman" w:cs="Times New Roman"/>
          <w:bCs/>
          <w:iCs/>
          <w:spacing w:val="1"/>
          <w:sz w:val="30"/>
          <w:szCs w:val="30"/>
        </w:rPr>
        <w:t>этап - анализ полученной информации</w:t>
      </w:r>
      <w:r w:rsidRPr="00B91EC9">
        <w:rPr>
          <w:rFonts w:ascii="Times New Roman" w:hAnsi="Times New Roman" w:cs="Times New Roman"/>
          <w:bCs/>
          <w:iCs/>
          <w:spacing w:val="1"/>
          <w:sz w:val="30"/>
          <w:szCs w:val="30"/>
        </w:rPr>
        <w:t>;</w:t>
      </w:r>
    </w:p>
    <w:p w:rsidR="00AA74A1" w:rsidRPr="00B91EC9" w:rsidRDefault="00AA74A1" w:rsidP="00ED11F4">
      <w:pPr>
        <w:shd w:val="clear" w:color="auto" w:fill="FFFFFF"/>
        <w:tabs>
          <w:tab w:val="left" w:pos="35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bCs/>
          <w:iCs/>
          <w:sz w:val="30"/>
          <w:szCs w:val="30"/>
        </w:rPr>
        <w:t>3</w:t>
      </w:r>
      <w:r w:rsidR="00ED11F4" w:rsidRPr="00B91EC9">
        <w:rPr>
          <w:rFonts w:ascii="Times New Roman" w:hAnsi="Times New Roman" w:cs="Times New Roman"/>
          <w:bCs/>
          <w:iCs/>
          <w:sz w:val="30"/>
          <w:szCs w:val="30"/>
        </w:rPr>
        <w:t> </w:t>
      </w:r>
      <w:r w:rsidR="00ED11F4" w:rsidRPr="00B91EC9">
        <w:rPr>
          <w:rFonts w:ascii="Times New Roman" w:hAnsi="Times New Roman" w:cs="Times New Roman"/>
          <w:bCs/>
          <w:iCs/>
          <w:spacing w:val="4"/>
          <w:sz w:val="30"/>
          <w:szCs w:val="30"/>
        </w:rPr>
        <w:t>этап - </w:t>
      </w:r>
      <w:r w:rsidRPr="00B91EC9">
        <w:rPr>
          <w:rFonts w:ascii="Times New Roman" w:hAnsi="Times New Roman" w:cs="Times New Roman"/>
          <w:bCs/>
          <w:iCs/>
          <w:spacing w:val="4"/>
          <w:sz w:val="30"/>
          <w:szCs w:val="30"/>
        </w:rPr>
        <w:t xml:space="preserve">совместная выработка рекомендаций для ребенка, педагога, родителей, </w:t>
      </w:r>
      <w:r w:rsidRPr="00B91EC9">
        <w:rPr>
          <w:rFonts w:ascii="Times New Roman" w:hAnsi="Times New Roman" w:cs="Times New Roman"/>
          <w:bCs/>
          <w:iCs/>
          <w:sz w:val="30"/>
          <w:szCs w:val="30"/>
        </w:rPr>
        <w:t>специалистов; составление плана комплексной помощи для каждого «проблемного» ребенка</w:t>
      </w:r>
      <w:r w:rsidR="00ED11F4" w:rsidRPr="00B91EC9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:rsidR="00ED11F4" w:rsidRPr="00B91EC9" w:rsidRDefault="00ED11F4" w:rsidP="00ED11F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91EC9">
        <w:rPr>
          <w:rFonts w:ascii="Times New Roman" w:hAnsi="Times New Roman" w:cs="Times New Roman"/>
          <w:bCs/>
          <w:iCs/>
          <w:spacing w:val="-8"/>
          <w:sz w:val="30"/>
          <w:szCs w:val="30"/>
        </w:rPr>
        <w:t>4 э</w:t>
      </w:r>
      <w:r w:rsidR="00AA74A1" w:rsidRPr="00B91EC9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тап </w:t>
      </w:r>
      <w:r w:rsidR="00AA74A1" w:rsidRPr="00B91EC9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- </w:t>
      </w:r>
      <w:r w:rsidR="00AA74A1" w:rsidRPr="00B91EC9">
        <w:rPr>
          <w:rFonts w:ascii="Times New Roman" w:hAnsi="Times New Roman" w:cs="Times New Roman"/>
          <w:bCs/>
          <w:iCs/>
          <w:spacing w:val="-8"/>
          <w:sz w:val="30"/>
          <w:szCs w:val="30"/>
        </w:rPr>
        <w:t>консультирование всех участников сопровождения о способах решения проблем ребенка</w:t>
      </w:r>
      <w:r w:rsidRPr="00B91EC9">
        <w:rPr>
          <w:rFonts w:ascii="Times New Roman" w:hAnsi="Times New Roman" w:cs="Times New Roman"/>
          <w:bCs/>
          <w:iCs/>
          <w:spacing w:val="-8"/>
          <w:sz w:val="30"/>
          <w:szCs w:val="30"/>
        </w:rPr>
        <w:t>;</w:t>
      </w:r>
    </w:p>
    <w:p w:rsidR="00AA74A1" w:rsidRPr="00B91EC9" w:rsidRDefault="00ED11F4" w:rsidP="00ED11F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91EC9">
        <w:rPr>
          <w:rFonts w:ascii="Times New Roman" w:hAnsi="Times New Roman" w:cs="Times New Roman"/>
          <w:bCs/>
          <w:iCs/>
          <w:sz w:val="30"/>
          <w:szCs w:val="30"/>
        </w:rPr>
        <w:t>5 </w:t>
      </w:r>
      <w:r w:rsidR="00AA74A1" w:rsidRPr="00B91EC9">
        <w:rPr>
          <w:rFonts w:ascii="Times New Roman" w:hAnsi="Times New Roman" w:cs="Times New Roman"/>
          <w:bCs/>
          <w:iCs/>
          <w:spacing w:val="-1"/>
          <w:sz w:val="30"/>
          <w:szCs w:val="30"/>
        </w:rPr>
        <w:t>этап - решение проблем. Выполнение рекомендаций каждым участником сопровождения</w:t>
      </w:r>
      <w:r w:rsidRPr="00B91EC9">
        <w:rPr>
          <w:rFonts w:ascii="Times New Roman" w:hAnsi="Times New Roman" w:cs="Times New Roman"/>
          <w:bCs/>
          <w:iCs/>
          <w:spacing w:val="-1"/>
          <w:sz w:val="30"/>
          <w:szCs w:val="30"/>
        </w:rPr>
        <w:t>;</w:t>
      </w:r>
    </w:p>
    <w:p w:rsidR="00AA74A1" w:rsidRPr="00B91EC9" w:rsidRDefault="00ED11F4" w:rsidP="00ED11F4">
      <w:pPr>
        <w:shd w:val="clear" w:color="auto" w:fill="FFFFFF"/>
        <w:spacing w:after="0" w:line="240" w:lineRule="auto"/>
        <w:ind w:left="-284" w:right="192"/>
        <w:jc w:val="both"/>
        <w:rPr>
          <w:rFonts w:ascii="Times New Roman" w:hAnsi="Times New Roman" w:cs="Times New Roman"/>
          <w:bCs/>
          <w:iCs/>
          <w:spacing w:val="-15"/>
          <w:sz w:val="30"/>
          <w:szCs w:val="30"/>
        </w:rPr>
      </w:pPr>
      <w:proofErr w:type="gramStart"/>
      <w:r w:rsidRPr="00B91EC9">
        <w:rPr>
          <w:rFonts w:ascii="Times New Roman" w:hAnsi="Times New Roman" w:cs="Times New Roman"/>
          <w:bCs/>
          <w:iCs/>
          <w:spacing w:val="-15"/>
          <w:sz w:val="30"/>
          <w:szCs w:val="30"/>
        </w:rPr>
        <w:t>6  э</w:t>
      </w:r>
      <w:r w:rsidR="00AA74A1" w:rsidRPr="00B91EC9">
        <w:rPr>
          <w:rFonts w:ascii="Times New Roman" w:hAnsi="Times New Roman" w:cs="Times New Roman"/>
          <w:bCs/>
          <w:iCs/>
          <w:spacing w:val="-15"/>
          <w:sz w:val="30"/>
          <w:szCs w:val="30"/>
        </w:rPr>
        <w:t>тап - анализ выполненных рекомендаций всеми участниками (Что удалось?</w:t>
      </w:r>
      <w:proofErr w:type="gramEnd"/>
      <w:r w:rsidR="00AA74A1" w:rsidRPr="00B91EC9">
        <w:rPr>
          <w:rFonts w:ascii="Times New Roman" w:hAnsi="Times New Roman" w:cs="Times New Roman"/>
          <w:bCs/>
          <w:iCs/>
          <w:spacing w:val="-15"/>
          <w:sz w:val="30"/>
          <w:szCs w:val="30"/>
        </w:rPr>
        <w:t xml:space="preserve"> Что не получилось? </w:t>
      </w:r>
      <w:proofErr w:type="gramStart"/>
      <w:r w:rsidR="00AA74A1" w:rsidRPr="00B91EC9">
        <w:rPr>
          <w:rFonts w:ascii="Times New Roman" w:hAnsi="Times New Roman" w:cs="Times New Roman"/>
          <w:bCs/>
          <w:iCs/>
          <w:spacing w:val="-15"/>
          <w:sz w:val="30"/>
          <w:szCs w:val="30"/>
        </w:rPr>
        <w:t>Почему?)</w:t>
      </w:r>
      <w:r w:rsidRPr="00B91EC9">
        <w:rPr>
          <w:rFonts w:ascii="Times New Roman" w:hAnsi="Times New Roman" w:cs="Times New Roman"/>
          <w:bCs/>
          <w:iCs/>
          <w:spacing w:val="-15"/>
          <w:sz w:val="30"/>
          <w:szCs w:val="30"/>
        </w:rPr>
        <w:t>;</w:t>
      </w:r>
      <w:proofErr w:type="gramEnd"/>
    </w:p>
    <w:p w:rsidR="00AA74A1" w:rsidRPr="00B91EC9" w:rsidRDefault="00AA74A1" w:rsidP="00ED11F4">
      <w:pPr>
        <w:shd w:val="clear" w:color="auto" w:fill="FFFFFF"/>
        <w:spacing w:after="0" w:line="240" w:lineRule="auto"/>
        <w:ind w:left="-284" w:right="192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91EC9">
        <w:rPr>
          <w:rFonts w:ascii="Times New Roman" w:hAnsi="Times New Roman" w:cs="Times New Roman"/>
          <w:bCs/>
          <w:iCs/>
          <w:sz w:val="30"/>
          <w:szCs w:val="30"/>
        </w:rPr>
        <w:t xml:space="preserve">7 этап </w:t>
      </w:r>
      <w:r w:rsidRPr="00B91EC9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Pr="00B91EC9">
        <w:rPr>
          <w:rFonts w:ascii="Times New Roman" w:hAnsi="Times New Roman" w:cs="Times New Roman"/>
          <w:bCs/>
          <w:iCs/>
          <w:sz w:val="30"/>
          <w:szCs w:val="30"/>
        </w:rPr>
        <w:t>дальнейший анализ развития ребенка (Что мы делаем дальше?)</w:t>
      </w:r>
      <w:r w:rsidR="00ED11F4" w:rsidRPr="00B91EC9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AA74A1" w:rsidRPr="00B91EC9" w:rsidRDefault="00AA74A1" w:rsidP="00ED11F4">
      <w:pPr>
        <w:pStyle w:val="a5"/>
        <w:widowControl w:val="0"/>
        <w:tabs>
          <w:tab w:val="left" w:pos="426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Специалисты сопровождения по отношению к конк</w:t>
      </w:r>
      <w:r w:rsidR="00ED11F4" w:rsidRPr="00B91EC9">
        <w:rPr>
          <w:rFonts w:ascii="Times New Roman" w:hAnsi="Times New Roman"/>
          <w:sz w:val="30"/>
          <w:szCs w:val="30"/>
        </w:rPr>
        <w:t>ретному ребенку в условиях СДУ обсуждают</w:t>
      </w:r>
      <w:r w:rsidRPr="00B91EC9">
        <w:rPr>
          <w:rFonts w:ascii="Times New Roman" w:hAnsi="Times New Roman"/>
          <w:sz w:val="30"/>
          <w:szCs w:val="30"/>
        </w:rPr>
        <w:t xml:space="preserve"> следующие вопросы: 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 Каков психологический, педагогический, социальный и медицинский статус  воспитанника  на момент обследования? 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Какими особенностями и проблемами характеризуется развитие </w:t>
      </w:r>
      <w:r w:rsidRPr="00B91EC9">
        <w:rPr>
          <w:rFonts w:ascii="Times New Roman" w:hAnsi="Times New Roman"/>
          <w:sz w:val="30"/>
          <w:szCs w:val="30"/>
        </w:rPr>
        <w:lastRenderedPageBreak/>
        <w:t xml:space="preserve">ребёнка  в целом на момент обследования? 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Каким содержанием должна быть наполнена индивидуальная стратегия его сопровождения в процессе  дошкольного обучения? 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Поддерживают ли ребенка и помогают ли ему родители?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Какую помощь могут оказывать специалисты семье?</w:t>
      </w:r>
    </w:p>
    <w:p w:rsidR="00AA74A1" w:rsidRPr="00B91EC9" w:rsidRDefault="00ED11F4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Находится ли ребенок в группе</w:t>
      </w:r>
      <w:r w:rsidR="00AA74A1" w:rsidRPr="00B91EC9">
        <w:rPr>
          <w:rFonts w:ascii="Times New Roman" w:hAnsi="Times New Roman"/>
          <w:sz w:val="30"/>
          <w:szCs w:val="30"/>
        </w:rPr>
        <w:t xml:space="preserve"> изолированно или активно взаимодействует со сверстниками?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Какую помощь в образовательном процессе могут оказывать каждый из специалистов?</w:t>
      </w:r>
    </w:p>
    <w:p w:rsidR="00AA74A1" w:rsidRPr="00B91EC9" w:rsidRDefault="00AA74A1" w:rsidP="00ED11F4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Предусматривается ли работа специалистов сопровождения с педагогическим коллективом или отдельными педагогами, родителями воспитанника. 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Ответы предполагают установление сроков выполнения той или иной работы, конкретного </w:t>
      </w:r>
      <w:r w:rsidR="00ED11F4" w:rsidRPr="00B91EC9">
        <w:rPr>
          <w:rFonts w:ascii="Times New Roman" w:hAnsi="Times New Roman"/>
          <w:sz w:val="30"/>
          <w:szCs w:val="30"/>
        </w:rPr>
        <w:t>ответственного и форм контроля.</w:t>
      </w:r>
      <w:r w:rsidRPr="00B91EC9">
        <w:rPr>
          <w:rFonts w:ascii="Times New Roman" w:hAnsi="Times New Roman"/>
          <w:sz w:val="30"/>
          <w:szCs w:val="30"/>
        </w:rPr>
        <w:t xml:space="preserve"> Работа специалистов по сопровождению может заканчиваться заполнением итогового документа – заключение специалистов. 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Результатом является индивидуальная программа или индивидуальный образовательный маршрут</w:t>
      </w:r>
      <w:r w:rsidR="00102631" w:rsidRPr="00B91EC9">
        <w:rPr>
          <w:rFonts w:ascii="Times New Roman" w:hAnsi="Times New Roman"/>
          <w:sz w:val="30"/>
          <w:szCs w:val="30"/>
        </w:rPr>
        <w:t>.</w:t>
      </w:r>
    </w:p>
    <w:p w:rsidR="00AA74A1" w:rsidRPr="00B91EC9" w:rsidRDefault="00ED11F4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Таким образом</w:t>
      </w:r>
      <w:r w:rsidR="00AA74A1" w:rsidRPr="00B91EC9">
        <w:rPr>
          <w:rFonts w:ascii="Times New Roman" w:hAnsi="Times New Roman"/>
          <w:sz w:val="30"/>
          <w:szCs w:val="30"/>
        </w:rPr>
        <w:t>, комплексное медико-социальное психолого-педагогическое сопровождение воспитанников позволяет: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понять причину появления и проявления проблем и трудностей  у ребёнка, определить стратегию комплексной помощи и поддержки; 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построить взаимоотношение специалистов (педагога-психолога, педагога, тифлопедагога, педагога социального, медицинского работника) на основе равноправного сотрудничества и личной ответственности; 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организовать целостное сопровождение воспитанников с нарушениями зрения, задействовать профессиональный и личный потенциал всех взрослых, имеющих отношение к эффективности этого процесса: педагогов, родителей, педагогов-психологов, медперсонал  и др.</w:t>
      </w:r>
    </w:p>
    <w:p w:rsidR="00AA74A1" w:rsidRPr="00B91EC9" w:rsidRDefault="00AA74A1" w:rsidP="00ED11F4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 xml:space="preserve"> сохранить психологическое благополучие ребёнка.</w:t>
      </w:r>
    </w:p>
    <w:p w:rsidR="00AA74A1" w:rsidRPr="00B91EC9" w:rsidRDefault="00AA74A1" w:rsidP="00ED11F4">
      <w:pPr>
        <w:pStyle w:val="a6"/>
        <w:spacing w:line="240" w:lineRule="auto"/>
        <w:ind w:left="-284" w:firstLine="568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Качественная оценка эффективности специального дошкольного обра</w:t>
      </w:r>
      <w:r w:rsidR="00ED11F4" w:rsidRPr="00B91EC9">
        <w:rPr>
          <w:rFonts w:ascii="Times New Roman" w:hAnsi="Times New Roman"/>
          <w:sz w:val="30"/>
          <w:szCs w:val="30"/>
        </w:rPr>
        <w:t xml:space="preserve">зования невозможна без анализа </w:t>
      </w:r>
      <w:r w:rsidRPr="00B91EC9">
        <w:rPr>
          <w:rFonts w:ascii="Times New Roman" w:hAnsi="Times New Roman"/>
          <w:sz w:val="30"/>
          <w:szCs w:val="30"/>
        </w:rPr>
        <w:t xml:space="preserve">качества здоровьесберегающей системы, которая включает здоровьесберегаемость, охрану здоровья, лечебно-реабилитационный процесс. </w:t>
      </w:r>
    </w:p>
    <w:p w:rsidR="00AA74A1" w:rsidRPr="00B91EC9" w:rsidRDefault="00AA74A1" w:rsidP="00ED11F4">
      <w:pPr>
        <w:pStyle w:val="a6"/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44"/>
        <w:gridCol w:w="3009"/>
        <w:gridCol w:w="3099"/>
      </w:tblGrid>
      <w:tr w:rsidR="00AA74A1" w:rsidRPr="00B91EC9" w:rsidTr="00E67B97">
        <w:tc>
          <w:tcPr>
            <w:tcW w:w="10314" w:type="dxa"/>
            <w:gridSpan w:val="3"/>
          </w:tcPr>
          <w:p w:rsidR="00AA74A1" w:rsidRPr="00B91EC9" w:rsidRDefault="00AA74A1" w:rsidP="00ED11F4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C9">
              <w:rPr>
                <w:rFonts w:ascii="Times New Roman" w:hAnsi="Times New Roman"/>
                <w:b/>
                <w:bCs/>
                <w:sz w:val="26"/>
                <w:szCs w:val="26"/>
              </w:rPr>
              <w:t>Качество здоровьесберегающей системы</w:t>
            </w:r>
          </w:p>
        </w:tc>
      </w:tr>
      <w:tr w:rsidR="00AA74A1" w:rsidRPr="00B91EC9" w:rsidTr="00E67B97">
        <w:tc>
          <w:tcPr>
            <w:tcW w:w="3933" w:type="dxa"/>
          </w:tcPr>
          <w:p w:rsidR="00AA74A1" w:rsidRPr="00B91EC9" w:rsidRDefault="00AA74A1" w:rsidP="00ED11F4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EC9">
              <w:rPr>
                <w:rFonts w:ascii="Times New Roman" w:hAnsi="Times New Roman"/>
                <w:sz w:val="26"/>
                <w:szCs w:val="26"/>
              </w:rPr>
              <w:t>Здоровьесберегаемость</w:t>
            </w:r>
            <w:proofErr w:type="spellEnd"/>
          </w:p>
        </w:tc>
        <w:tc>
          <w:tcPr>
            <w:tcW w:w="3190" w:type="dxa"/>
          </w:tcPr>
          <w:p w:rsidR="00AA74A1" w:rsidRPr="00B91EC9" w:rsidRDefault="00AA74A1" w:rsidP="00ED11F4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C9">
              <w:rPr>
                <w:rFonts w:ascii="Times New Roman" w:hAnsi="Times New Roman"/>
                <w:sz w:val="26"/>
                <w:szCs w:val="26"/>
              </w:rPr>
              <w:t>Охрана здоровья</w:t>
            </w:r>
          </w:p>
        </w:tc>
        <w:tc>
          <w:tcPr>
            <w:tcW w:w="3191" w:type="dxa"/>
          </w:tcPr>
          <w:p w:rsidR="00AA74A1" w:rsidRPr="00B91EC9" w:rsidRDefault="00AA74A1" w:rsidP="00ED11F4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C9">
              <w:rPr>
                <w:rFonts w:ascii="Times New Roman" w:hAnsi="Times New Roman"/>
                <w:sz w:val="26"/>
                <w:szCs w:val="26"/>
              </w:rPr>
              <w:t>Лечебно-реабилитационный процесс</w:t>
            </w:r>
          </w:p>
        </w:tc>
      </w:tr>
      <w:tr w:rsidR="00AA74A1" w:rsidRPr="00B91EC9" w:rsidTr="00E67B97">
        <w:tc>
          <w:tcPr>
            <w:tcW w:w="3933" w:type="dxa"/>
          </w:tcPr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 xml:space="preserve"> Соответствие </w:t>
            </w:r>
            <w:proofErr w:type="spellStart"/>
            <w:proofErr w:type="gramStart"/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медико-психолого</w:t>
            </w:r>
            <w:proofErr w:type="spellEnd"/>
            <w:proofErr w:type="gramEnd"/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сопровождения каждого воспитанника установленным 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нормативных правовых актов.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Наличие данных углубленных медицинских осмотров детей.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3. Состояние здоровья детей.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4. Анализ заболеваемости.</w:t>
            </w:r>
          </w:p>
          <w:p w:rsidR="00AA74A1" w:rsidRPr="00B91EC9" w:rsidRDefault="00ED11F4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t>Определение оптимальной учебной нагрузки на ребёнка 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Соответствие распорядка жизнедеятельности детей в дошкольном учреждении утверждённым нормам.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7. Адекватность принимаемых мер по профилактике заболеваемости.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8. Организация профилактических и оздоровительных мероприятий в период адаптации детей (анализ карт адаптации).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912CE6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Рациональность и сбалансированность питания.</w:t>
            </w:r>
          </w:p>
          <w:p w:rsidR="00AA74A1" w:rsidRPr="00B91EC9" w:rsidRDefault="00912CE6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t>Динамика состояния здоровья за период пребывания воспитанников в СДУ.</w:t>
            </w:r>
          </w:p>
        </w:tc>
        <w:tc>
          <w:tcPr>
            <w:tcW w:w="3190" w:type="dxa"/>
          </w:tcPr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1.Система медицинского обслуживания и врачебного контроля.</w:t>
            </w:r>
          </w:p>
          <w:p w:rsidR="00AA74A1" w:rsidRPr="00B91EC9" w:rsidRDefault="00ED11F4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физического развития и состояния здоровья.</w:t>
            </w:r>
          </w:p>
          <w:p w:rsidR="00AA74A1" w:rsidRPr="00B91EC9" w:rsidRDefault="00ED11F4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t>Выполнение гигиенических требований к организации коррекционно-педагогического процесса.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Содержание и эффективность физкультурно-оздоровительной работы с детьми с учётом ОПФР и соматических заболеваний.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5.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Приобщение детей к ЗОЖ.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Обеспечение оптимального двигательного режима для детей разных возрастных групп с учётом их потребностей в движении.</w:t>
            </w:r>
          </w:p>
          <w:p w:rsidR="00AA74A1" w:rsidRPr="00B91EC9" w:rsidRDefault="00AA74A1" w:rsidP="00ED11F4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91EC9">
              <w:rPr>
                <w:rFonts w:ascii="Times New Roman" w:hAnsi="Times New Roman"/>
                <w:sz w:val="26"/>
                <w:szCs w:val="26"/>
              </w:rPr>
              <w:t>7. Взаимодействие медицинских и педагогических работников в вопросах физического развития и здоровья детей.</w:t>
            </w:r>
          </w:p>
        </w:tc>
        <w:tc>
          <w:tcPr>
            <w:tcW w:w="3191" w:type="dxa"/>
          </w:tcPr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1.Создание оптимальных  условий для осуществления лечебно-реабилитационной 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 (кабинет, аппараты, мебель, освещение, игровые пособия, ИКТ и др.).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 xml:space="preserve">Система работы офтальмологического кабинета по взаимодействию и  совершенствованию знаний педагогов и родителей по вопросам 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лечения и коррекции зрительных нарушений.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D11F4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Анализ состояния работы в СДУ по лечению зрения (за 3 года).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4. Динамика развития зрения детей при поступлении и выписке из СДУ.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912CE6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Соблюдение офтальмолого-гигиенического режима в коррекц</w:t>
            </w:r>
            <w:r w:rsidR="00912CE6" w:rsidRPr="00B91EC9">
              <w:rPr>
                <w:rFonts w:ascii="Times New Roman" w:hAnsi="Times New Roman" w:cs="Times New Roman"/>
                <w:sz w:val="26"/>
                <w:szCs w:val="26"/>
              </w:rPr>
              <w:t>ионно-педагогическом процессе (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рассадка в зависимости от этапа лечения, офтальмологического статуса, зрительный режим, профилактические мероприятия и др.)</w:t>
            </w:r>
          </w:p>
          <w:p w:rsidR="00AA74A1" w:rsidRPr="00B91EC9" w:rsidRDefault="00912CE6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6. </w:t>
            </w:r>
            <w:r w:rsidR="00AA74A1" w:rsidRPr="00B91EC9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офтальмологического кабинета компьютерных лечебных программ.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912CE6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Учёт противопоказаний при организации физкультурных занятий, подвижных игр.</w:t>
            </w:r>
          </w:p>
          <w:p w:rsidR="00AA74A1" w:rsidRPr="00B91EC9" w:rsidRDefault="00AA74A1" w:rsidP="00ED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912CE6" w:rsidRPr="00B91E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91EC9">
              <w:rPr>
                <w:rFonts w:ascii="Times New Roman" w:hAnsi="Times New Roman" w:cs="Times New Roman"/>
                <w:sz w:val="26"/>
                <w:szCs w:val="26"/>
              </w:rPr>
              <w:t>Патронат выпускников.</w:t>
            </w:r>
          </w:p>
        </w:tc>
      </w:tr>
    </w:tbl>
    <w:p w:rsidR="00AA74A1" w:rsidRPr="00B91EC9" w:rsidRDefault="00AA74A1" w:rsidP="00ED11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899" w:rsidRPr="00B91EC9" w:rsidRDefault="00E72899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В реж</w:t>
      </w:r>
      <w:r w:rsidR="00912CE6" w:rsidRPr="00B91EC9">
        <w:rPr>
          <w:rFonts w:ascii="Times New Roman" w:hAnsi="Times New Roman" w:cs="Times New Roman"/>
          <w:sz w:val="30"/>
          <w:szCs w:val="30"/>
        </w:rPr>
        <w:t>им дня каждой возрастной группы</w:t>
      </w:r>
      <w:r w:rsidRPr="00B91EC9">
        <w:rPr>
          <w:rFonts w:ascii="Times New Roman" w:hAnsi="Times New Roman" w:cs="Times New Roman"/>
          <w:sz w:val="30"/>
          <w:szCs w:val="30"/>
        </w:rPr>
        <w:t xml:space="preserve"> входят здоровьесберегающие компоненты: </w:t>
      </w:r>
      <w:r w:rsidRPr="00B91EC9">
        <w:rPr>
          <w:rFonts w:ascii="Times New Roman" w:hAnsi="Times New Roman" w:cs="Times New Roman"/>
          <w:bCs/>
          <w:sz w:val="30"/>
          <w:szCs w:val="30"/>
        </w:rPr>
        <w:t>динамические паузы</w:t>
      </w:r>
      <w:r w:rsidRPr="00B91EC9">
        <w:rPr>
          <w:rFonts w:ascii="Times New Roman" w:hAnsi="Times New Roman" w:cs="Times New Roman"/>
          <w:sz w:val="30"/>
          <w:szCs w:val="30"/>
        </w:rPr>
        <w:t xml:space="preserve">, </w:t>
      </w:r>
      <w:r w:rsidRPr="00B91EC9">
        <w:rPr>
          <w:rFonts w:ascii="Times New Roman" w:hAnsi="Times New Roman" w:cs="Times New Roman"/>
          <w:bCs/>
          <w:sz w:val="30"/>
          <w:szCs w:val="30"/>
        </w:rPr>
        <w:t xml:space="preserve">релаксационные игры, артикуляционная </w:t>
      </w:r>
      <w:r w:rsidRPr="00B91EC9">
        <w:rPr>
          <w:rFonts w:ascii="Times New Roman" w:hAnsi="Times New Roman" w:cs="Times New Roman"/>
          <w:bCs/>
          <w:sz w:val="30"/>
          <w:szCs w:val="30"/>
        </w:rPr>
        <w:lastRenderedPageBreak/>
        <w:t>и звуковая гимнастика</w:t>
      </w:r>
      <w:r w:rsidRPr="00B91EC9">
        <w:rPr>
          <w:rFonts w:ascii="Times New Roman" w:hAnsi="Times New Roman" w:cs="Times New Roman"/>
          <w:sz w:val="30"/>
          <w:szCs w:val="30"/>
        </w:rPr>
        <w:t xml:space="preserve">, </w:t>
      </w:r>
      <w:r w:rsidRPr="00B91EC9">
        <w:rPr>
          <w:rFonts w:ascii="Times New Roman" w:hAnsi="Times New Roman" w:cs="Times New Roman"/>
          <w:bCs/>
          <w:sz w:val="30"/>
          <w:szCs w:val="30"/>
        </w:rPr>
        <w:t>зрительной гимнастики с использованием зрител</w:t>
      </w:r>
      <w:r w:rsidR="00912CE6" w:rsidRPr="00B91EC9">
        <w:rPr>
          <w:rFonts w:ascii="Times New Roman" w:hAnsi="Times New Roman" w:cs="Times New Roman"/>
          <w:bCs/>
          <w:sz w:val="30"/>
          <w:szCs w:val="30"/>
        </w:rPr>
        <w:t xml:space="preserve">ьно – двигательных тренажёров, </w:t>
      </w:r>
      <w:r w:rsidRPr="00B91EC9">
        <w:rPr>
          <w:rFonts w:ascii="Times New Roman" w:hAnsi="Times New Roman" w:cs="Times New Roman"/>
          <w:bCs/>
          <w:sz w:val="30"/>
          <w:szCs w:val="30"/>
        </w:rPr>
        <w:t>игровых зрительных гимнастик</w:t>
      </w:r>
      <w:r w:rsidR="00912CE6" w:rsidRPr="00B91EC9">
        <w:rPr>
          <w:rFonts w:ascii="Times New Roman" w:hAnsi="Times New Roman" w:cs="Times New Roman"/>
          <w:sz w:val="30"/>
          <w:szCs w:val="30"/>
        </w:rPr>
        <w:t xml:space="preserve">, </w:t>
      </w:r>
      <w:r w:rsidRPr="00B91EC9">
        <w:rPr>
          <w:rFonts w:ascii="Times New Roman" w:hAnsi="Times New Roman" w:cs="Times New Roman"/>
          <w:bCs/>
          <w:sz w:val="30"/>
          <w:szCs w:val="30"/>
        </w:rPr>
        <w:t xml:space="preserve">дыхательных упражнения, минутки здоровья, </w:t>
      </w:r>
      <w:r w:rsidR="00912CE6" w:rsidRPr="00B91EC9">
        <w:rPr>
          <w:rFonts w:ascii="Times New Roman" w:hAnsi="Times New Roman" w:cs="Times New Roman"/>
          <w:bCs/>
          <w:sz w:val="30"/>
          <w:szCs w:val="30"/>
        </w:rPr>
        <w:t xml:space="preserve">приемы </w:t>
      </w:r>
      <w:r w:rsidRPr="00B91EC9">
        <w:rPr>
          <w:rFonts w:ascii="Times New Roman" w:hAnsi="Times New Roman" w:cs="Times New Roman"/>
          <w:bCs/>
          <w:sz w:val="30"/>
          <w:szCs w:val="30"/>
        </w:rPr>
        <w:t>логоритмики, музыкальные паузы</w:t>
      </w:r>
      <w:r w:rsidRPr="00B91EC9">
        <w:rPr>
          <w:rFonts w:ascii="Times New Roman" w:hAnsi="Times New Roman" w:cs="Times New Roman"/>
          <w:sz w:val="30"/>
          <w:szCs w:val="30"/>
        </w:rPr>
        <w:t xml:space="preserve">, </w:t>
      </w:r>
      <w:r w:rsidRPr="00B91EC9">
        <w:rPr>
          <w:rFonts w:ascii="Times New Roman" w:hAnsi="Times New Roman" w:cs="Times New Roman"/>
          <w:bCs/>
          <w:sz w:val="30"/>
          <w:szCs w:val="30"/>
        </w:rPr>
        <w:t>пальчиковые гимнастики, упражнения, направленные на улучшение осанки, профилактику плоскостопия.</w:t>
      </w:r>
      <w:r w:rsidRPr="00B91EC9">
        <w:rPr>
          <w:rFonts w:ascii="Times New Roman" w:hAnsi="Times New Roman" w:cs="Times New Roman"/>
          <w:sz w:val="30"/>
          <w:szCs w:val="30"/>
        </w:rPr>
        <w:t xml:space="preserve"> Владея методиками и технологиями здоровьесберегающей педагогики, педагоги и специалисты не используют не обоснованные с научной точки зрения и не проверенные на практике оздоровительные системы и методы</w:t>
      </w:r>
      <w:r w:rsidRPr="00B91EC9">
        <w:rPr>
          <w:rFonts w:ascii="Times New Roman" w:hAnsi="Times New Roman" w:cs="Times New Roman"/>
          <w:i/>
          <w:sz w:val="30"/>
          <w:szCs w:val="30"/>
        </w:rPr>
        <w:t>.</w:t>
      </w:r>
      <w:r w:rsidRPr="00B91EC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91EC9">
        <w:rPr>
          <w:rFonts w:ascii="Times New Roman" w:hAnsi="Times New Roman" w:cs="Times New Roman"/>
          <w:sz w:val="30"/>
          <w:szCs w:val="30"/>
        </w:rPr>
        <w:t xml:space="preserve">Приоритетным является использование </w:t>
      </w:r>
      <w:r w:rsidR="00912CE6" w:rsidRPr="00B91EC9">
        <w:rPr>
          <w:rFonts w:ascii="Times New Roman" w:hAnsi="Times New Roman" w:cs="Times New Roman"/>
          <w:sz w:val="30"/>
          <w:szCs w:val="30"/>
        </w:rPr>
        <w:t xml:space="preserve">приемов и методов </w:t>
      </w:r>
      <w:r w:rsidRPr="00B91EC9">
        <w:rPr>
          <w:rFonts w:ascii="Times New Roman" w:hAnsi="Times New Roman" w:cs="Times New Roman"/>
          <w:sz w:val="30"/>
          <w:szCs w:val="30"/>
        </w:rPr>
        <w:t xml:space="preserve">здоровьесберегающей педагогической технологии </w:t>
      </w:r>
      <w:r w:rsidRPr="00B91EC9">
        <w:rPr>
          <w:rFonts w:ascii="Times New Roman" w:hAnsi="Times New Roman" w:cs="Times New Roman"/>
          <w:bCs/>
          <w:sz w:val="30"/>
          <w:szCs w:val="30"/>
        </w:rPr>
        <w:t>«Сенсорной свободы и психомоторного раскрепощения» В.Ф. Базарного</w:t>
      </w:r>
      <w:r w:rsidRPr="00B91EC9">
        <w:rPr>
          <w:rFonts w:ascii="Times New Roman" w:hAnsi="Times New Roman" w:cs="Times New Roman"/>
          <w:sz w:val="30"/>
          <w:szCs w:val="30"/>
        </w:rPr>
        <w:t>, которая представляет собой организацию образовательного процесса на основе телесной вертикали и телесно-моторной активности, в режиме дальнего зрения и расширения «зрительных горизонтов», на основе ситуационно-образного мо</w:t>
      </w:r>
      <w:r w:rsidR="00912CE6" w:rsidRPr="00B91EC9">
        <w:rPr>
          <w:rFonts w:ascii="Times New Roman" w:hAnsi="Times New Roman" w:cs="Times New Roman"/>
          <w:sz w:val="30"/>
          <w:szCs w:val="30"/>
        </w:rPr>
        <w:t>делирования</w:t>
      </w:r>
      <w:r w:rsidRPr="00B91EC9">
        <w:rPr>
          <w:rFonts w:ascii="Times New Roman" w:hAnsi="Times New Roman" w:cs="Times New Roman"/>
          <w:sz w:val="30"/>
          <w:szCs w:val="30"/>
        </w:rPr>
        <w:t xml:space="preserve">, адаптированная к условиям </w:t>
      </w:r>
      <w:r w:rsidR="00912CE6" w:rsidRPr="00B91EC9">
        <w:rPr>
          <w:rFonts w:ascii="Times New Roman" w:hAnsi="Times New Roman" w:cs="Times New Roman"/>
          <w:sz w:val="30"/>
          <w:szCs w:val="30"/>
        </w:rPr>
        <w:t>С</w:t>
      </w:r>
      <w:r w:rsidRPr="00B91EC9">
        <w:rPr>
          <w:rFonts w:ascii="Times New Roman" w:hAnsi="Times New Roman" w:cs="Times New Roman"/>
          <w:sz w:val="30"/>
          <w:szCs w:val="30"/>
        </w:rPr>
        <w:t xml:space="preserve">ДУ. </w:t>
      </w:r>
      <w:proofErr w:type="gramEnd"/>
    </w:p>
    <w:p w:rsidR="00E72899" w:rsidRPr="00B91EC9" w:rsidRDefault="00912CE6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В целостном виде </w:t>
      </w:r>
      <w:r w:rsidR="00E72899" w:rsidRPr="00B91EC9">
        <w:rPr>
          <w:rFonts w:ascii="Times New Roman" w:hAnsi="Times New Roman" w:cs="Times New Roman"/>
          <w:sz w:val="30"/>
          <w:szCs w:val="30"/>
        </w:rPr>
        <w:t>эта теория предназначена для работы с детьми в начальной школе. Однако учитывая её огромные здоровьесберегающие и развивающие возможности, а также простоту, доступность и эконом</w:t>
      </w:r>
      <w:r w:rsidRPr="00B91EC9">
        <w:rPr>
          <w:rFonts w:ascii="Times New Roman" w:hAnsi="Times New Roman" w:cs="Times New Roman"/>
          <w:sz w:val="30"/>
          <w:szCs w:val="30"/>
        </w:rPr>
        <w:t xml:space="preserve">ичность в использовании мы </w:t>
      </w:r>
      <w:r w:rsidR="00E72899" w:rsidRPr="00B91EC9">
        <w:rPr>
          <w:rFonts w:ascii="Times New Roman" w:hAnsi="Times New Roman" w:cs="Times New Roman"/>
          <w:sz w:val="30"/>
          <w:szCs w:val="30"/>
        </w:rPr>
        <w:t>применяем отдельные методики теории Владимира Филипповича Базарного в работе с детьми с нарушениями  зрения: «Конторка В.Ф.Базарного», «Подвижные «сенсорные кресты»», «Схема универсальных символов (СУС)- комплекс геометрических фигур в виде эллипсов, кругов, креста», «</w:t>
      </w:r>
      <w:proofErr w:type="spellStart"/>
      <w:r w:rsidR="00E72899" w:rsidRPr="00B91EC9">
        <w:rPr>
          <w:rFonts w:ascii="Times New Roman" w:hAnsi="Times New Roman" w:cs="Times New Roman"/>
          <w:sz w:val="30"/>
          <w:szCs w:val="30"/>
        </w:rPr>
        <w:t>Офтальмотренажёр</w:t>
      </w:r>
      <w:proofErr w:type="spellEnd"/>
      <w:r w:rsidR="00E72899" w:rsidRPr="00B91EC9">
        <w:rPr>
          <w:rFonts w:ascii="Times New Roman" w:hAnsi="Times New Roman" w:cs="Times New Roman"/>
          <w:sz w:val="30"/>
          <w:szCs w:val="30"/>
        </w:rPr>
        <w:t xml:space="preserve"> «Бегущие огоньки» и др.</w:t>
      </w:r>
    </w:p>
    <w:p w:rsidR="00E72899" w:rsidRPr="00B91EC9" w:rsidRDefault="00E72899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>Т</w:t>
      </w:r>
      <w:r w:rsidR="00912CE6" w:rsidRPr="00B91EC9">
        <w:rPr>
          <w:rFonts w:ascii="Times New Roman" w:hAnsi="Times New Roman" w:cs="Times New Roman"/>
          <w:sz w:val="30"/>
          <w:szCs w:val="30"/>
        </w:rPr>
        <w:t>ехнология</w:t>
      </w:r>
      <w:r w:rsidRPr="00B91EC9">
        <w:rPr>
          <w:rFonts w:ascii="Times New Roman" w:hAnsi="Times New Roman" w:cs="Times New Roman"/>
          <w:sz w:val="30"/>
          <w:szCs w:val="30"/>
        </w:rPr>
        <w:t xml:space="preserve"> </w:t>
      </w:r>
      <w:r w:rsidRPr="00B91EC9">
        <w:rPr>
          <w:rFonts w:ascii="Times New Roman" w:hAnsi="Times New Roman" w:cs="Times New Roman"/>
          <w:bCs/>
          <w:sz w:val="30"/>
          <w:szCs w:val="30"/>
        </w:rPr>
        <w:t>«</w:t>
      </w:r>
      <w:r w:rsidRPr="00B91EC9">
        <w:rPr>
          <w:rFonts w:ascii="Times New Roman" w:hAnsi="Times New Roman" w:cs="Times New Roman"/>
          <w:bCs/>
          <w:iCs/>
          <w:sz w:val="30"/>
          <w:szCs w:val="30"/>
        </w:rPr>
        <w:t>Сенс</w:t>
      </w:r>
      <w:r w:rsidR="00912CE6" w:rsidRPr="00B91EC9">
        <w:rPr>
          <w:rFonts w:ascii="Times New Roman" w:hAnsi="Times New Roman" w:cs="Times New Roman"/>
          <w:bCs/>
          <w:iCs/>
          <w:sz w:val="30"/>
          <w:szCs w:val="30"/>
        </w:rPr>
        <w:t xml:space="preserve">орной свободы и психомоторного </w:t>
      </w:r>
      <w:r w:rsidRPr="00B91EC9">
        <w:rPr>
          <w:rFonts w:ascii="Times New Roman" w:hAnsi="Times New Roman" w:cs="Times New Roman"/>
          <w:bCs/>
          <w:iCs/>
          <w:sz w:val="30"/>
          <w:szCs w:val="30"/>
        </w:rPr>
        <w:t>раскрепощения»</w:t>
      </w:r>
      <w:r w:rsidRPr="00B91EC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91EC9">
        <w:rPr>
          <w:rFonts w:ascii="Times New Roman" w:hAnsi="Times New Roman" w:cs="Times New Roman"/>
          <w:sz w:val="30"/>
          <w:szCs w:val="30"/>
        </w:rPr>
        <w:t xml:space="preserve">В.Ф. Базарного обладает огромными развивающими, обучающими и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здоровьесберегающими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 возможностями. Использование основных методик данной технологии в условиях СДУ позволяет нам успешнее решать проблемы восстановления зрения, коррекции и профилактики вторичных отклонений, укрепить соматическое здоровье и способствует  повышению эффективности комплексной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медико-психолого-педагогической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 помощи детям с нарушениями  зрения. </w:t>
      </w:r>
    </w:p>
    <w:p w:rsidR="00AA74A1" w:rsidRPr="00B91EC9" w:rsidRDefault="00912CE6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AA74A1" w:rsidRPr="00B91EC9">
        <w:rPr>
          <w:rFonts w:ascii="Times New Roman" w:hAnsi="Times New Roman" w:cs="Times New Roman"/>
          <w:sz w:val="30"/>
          <w:szCs w:val="30"/>
        </w:rPr>
        <w:t xml:space="preserve">создание </w:t>
      </w:r>
      <w:proofErr w:type="spellStart"/>
      <w:r w:rsidR="00AA74A1" w:rsidRPr="00B91EC9">
        <w:rPr>
          <w:rFonts w:ascii="Times New Roman" w:hAnsi="Times New Roman" w:cs="Times New Roman"/>
          <w:sz w:val="30"/>
          <w:szCs w:val="30"/>
        </w:rPr>
        <w:t>медико-психолог-педагогических</w:t>
      </w:r>
      <w:proofErr w:type="spellEnd"/>
      <w:r w:rsidR="00AA74A1" w:rsidRPr="00B91EC9">
        <w:rPr>
          <w:rFonts w:ascii="Times New Roman" w:hAnsi="Times New Roman" w:cs="Times New Roman"/>
          <w:sz w:val="30"/>
          <w:szCs w:val="30"/>
        </w:rPr>
        <w:t xml:space="preserve"> услови</w:t>
      </w:r>
      <w:r w:rsidRPr="00B91EC9">
        <w:rPr>
          <w:rFonts w:ascii="Times New Roman" w:hAnsi="Times New Roman" w:cs="Times New Roman"/>
          <w:sz w:val="30"/>
          <w:szCs w:val="30"/>
        </w:rPr>
        <w:t xml:space="preserve">й по обеспечению качественного </w:t>
      </w:r>
      <w:r w:rsidR="00AA74A1" w:rsidRPr="00B91EC9">
        <w:rPr>
          <w:rFonts w:ascii="Times New Roman" w:hAnsi="Times New Roman" w:cs="Times New Roman"/>
          <w:sz w:val="30"/>
          <w:szCs w:val="30"/>
        </w:rPr>
        <w:t xml:space="preserve">здоровьесберегающего процесса в условиях СДУ, позволяет нам повысить качество образовательного процесса, способствует успешной социализации и интеграции наших воспитанников в </w:t>
      </w:r>
      <w:r w:rsidR="000C76B7" w:rsidRPr="00B91EC9">
        <w:rPr>
          <w:rFonts w:ascii="Times New Roman" w:hAnsi="Times New Roman" w:cs="Times New Roman"/>
          <w:sz w:val="30"/>
          <w:szCs w:val="30"/>
        </w:rPr>
        <w:t>общеобразовательных учреждениях.</w:t>
      </w:r>
    </w:p>
    <w:p w:rsidR="00AA74A1" w:rsidRPr="00B91EC9" w:rsidRDefault="00AA74A1" w:rsidP="00912CE6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</w:p>
    <w:p w:rsidR="00AA74A1" w:rsidRPr="00B91EC9" w:rsidRDefault="00AA74A1" w:rsidP="00912CE6">
      <w:pPr>
        <w:pStyle w:val="a5"/>
        <w:widowControl w:val="0"/>
        <w:spacing w:before="0" w:beforeAutospacing="0" w:after="0" w:afterAutospacing="0"/>
        <w:ind w:left="-284" w:firstLine="568"/>
        <w:jc w:val="both"/>
        <w:rPr>
          <w:rFonts w:ascii="Times New Roman" w:hAnsi="Times New Roman"/>
          <w:sz w:val="30"/>
          <w:szCs w:val="30"/>
        </w:rPr>
      </w:pPr>
      <w:r w:rsidRPr="00B91EC9">
        <w:rPr>
          <w:rFonts w:ascii="Times New Roman" w:hAnsi="Times New Roman"/>
          <w:sz w:val="30"/>
          <w:szCs w:val="30"/>
        </w:rPr>
        <w:t>СПИСОК ИСПОЛЬЗОВАННЫХ ИСТОЧНИКОВ</w:t>
      </w:r>
      <w:r w:rsidR="000C76B7" w:rsidRPr="00B91EC9">
        <w:rPr>
          <w:rFonts w:ascii="Times New Roman" w:hAnsi="Times New Roman"/>
          <w:sz w:val="30"/>
          <w:szCs w:val="30"/>
        </w:rPr>
        <w:t>:</w:t>
      </w:r>
    </w:p>
    <w:p w:rsidR="00AA74A1" w:rsidRPr="00B91EC9" w:rsidRDefault="00AA74A1" w:rsidP="00912C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99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Инклюзивное образование: состояние, проблемы, перспективы /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Нац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>. ин–т образования; рук</w:t>
      </w:r>
      <w:proofErr w:type="gramStart"/>
      <w:r w:rsidRPr="00B91EC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91EC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91EC9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B91EC9">
        <w:rPr>
          <w:rFonts w:ascii="Times New Roman" w:hAnsi="Times New Roman" w:cs="Times New Roman"/>
          <w:sz w:val="30"/>
          <w:szCs w:val="30"/>
        </w:rPr>
        <w:t xml:space="preserve">роекта А.Н. Коноплёва. – Минск: Четыре четверти, 2007. – 208 </w:t>
      </w:r>
      <w:proofErr w:type="gramStart"/>
      <w:r w:rsidRPr="00B91EC9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B91EC9">
        <w:rPr>
          <w:rFonts w:ascii="Times New Roman" w:hAnsi="Times New Roman" w:cs="Times New Roman"/>
          <w:sz w:val="30"/>
          <w:szCs w:val="30"/>
        </w:rPr>
        <w:t>.</w:t>
      </w:r>
    </w:p>
    <w:p w:rsidR="00AA74A1" w:rsidRPr="00B91EC9" w:rsidRDefault="00AA74A1" w:rsidP="00912C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99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Коноплева, А.Н. Интегрированное обучение детей с особенностями психофизического развития: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моногр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 / А.Н. Коноплева, Т.Л. Лещинская;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lastRenderedPageBreak/>
        <w:t>Нац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ин-т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 образования. – Минск: НИО, 2003. – 232 с.</w:t>
      </w:r>
    </w:p>
    <w:p w:rsidR="00AA74A1" w:rsidRPr="00B91EC9" w:rsidRDefault="00AA74A1" w:rsidP="00912C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99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B91EC9">
        <w:rPr>
          <w:rFonts w:ascii="Times New Roman" w:hAnsi="Times New Roman" w:cs="Times New Roman"/>
          <w:sz w:val="30"/>
          <w:szCs w:val="30"/>
        </w:rPr>
        <w:t xml:space="preserve">Лещинская, Т.Л. Коррекционная технология интегрированного обучения детей с интеллектуальной недостаточностью / Т.Л. Лещинская // Педагогическая наука в условиях создания национальной инновационной системы: сб. материалов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Респ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науч</w:t>
      </w:r>
      <w:proofErr w:type="gramStart"/>
      <w:r w:rsidRPr="00B91EC9">
        <w:rPr>
          <w:rFonts w:ascii="Times New Roman" w:hAnsi="Times New Roman" w:cs="Times New Roman"/>
          <w:sz w:val="30"/>
          <w:szCs w:val="30"/>
        </w:rPr>
        <w:t>.-</w:t>
      </w:r>
      <w:proofErr w:type="gramEnd"/>
      <w:r w:rsidRPr="00B91EC9">
        <w:rPr>
          <w:rFonts w:ascii="Times New Roman" w:hAnsi="Times New Roman" w:cs="Times New Roman"/>
          <w:sz w:val="30"/>
          <w:szCs w:val="30"/>
        </w:rPr>
        <w:t>практ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конф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., Брест, 24 апр. 2008 г. / Брест.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гос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 xml:space="preserve">. ун-т им. А.С. Пушкина; </w:t>
      </w:r>
      <w:proofErr w:type="spellStart"/>
      <w:r w:rsidRPr="00B91EC9">
        <w:rPr>
          <w:rFonts w:ascii="Times New Roman" w:hAnsi="Times New Roman" w:cs="Times New Roman"/>
          <w:sz w:val="30"/>
          <w:szCs w:val="30"/>
        </w:rPr>
        <w:t>редкол</w:t>
      </w:r>
      <w:proofErr w:type="spellEnd"/>
      <w:r w:rsidRPr="00B91EC9">
        <w:rPr>
          <w:rFonts w:ascii="Times New Roman" w:hAnsi="Times New Roman" w:cs="Times New Roman"/>
          <w:sz w:val="30"/>
          <w:szCs w:val="30"/>
        </w:rPr>
        <w:t>.: М.С. Ковалевич (пред.) [и др.]. – Брест, 2008. – С. 97–99.</w:t>
      </w:r>
    </w:p>
    <w:p w:rsidR="00AA74A1" w:rsidRPr="00B91EC9" w:rsidRDefault="00AA74A1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AA74A1" w:rsidRPr="00B91EC9" w:rsidRDefault="00AA74A1" w:rsidP="00912CE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AA74A1" w:rsidRPr="00B91EC9" w:rsidRDefault="00AA74A1" w:rsidP="00912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A74A1" w:rsidRPr="00B91EC9" w:rsidRDefault="00AA74A1" w:rsidP="00912C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A74A1" w:rsidRPr="00B91EC9" w:rsidRDefault="00AA74A1" w:rsidP="00ED11F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A74A1" w:rsidRPr="00B91EC9" w:rsidRDefault="00AA74A1" w:rsidP="00ED11F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A74A1" w:rsidRPr="00B91EC9" w:rsidRDefault="00AA74A1" w:rsidP="00ED11F4">
      <w:pPr>
        <w:pStyle w:val="a5"/>
        <w:widowControl w:val="0"/>
        <w:tabs>
          <w:tab w:val="left" w:pos="426"/>
        </w:tabs>
        <w:spacing w:before="0" w:beforeAutospacing="0" w:after="0" w:afterAutospacing="0"/>
        <w:ind w:left="-851"/>
        <w:jc w:val="both"/>
        <w:outlineLvl w:val="0"/>
        <w:rPr>
          <w:sz w:val="30"/>
          <w:szCs w:val="30"/>
        </w:rPr>
      </w:pPr>
    </w:p>
    <w:p w:rsidR="00E41E08" w:rsidRPr="00B91EC9" w:rsidRDefault="00E41E08" w:rsidP="00ED11F4">
      <w:pPr>
        <w:spacing w:line="240" w:lineRule="auto"/>
        <w:rPr>
          <w:sz w:val="30"/>
          <w:szCs w:val="30"/>
        </w:rPr>
      </w:pPr>
    </w:p>
    <w:sectPr w:rsidR="00E41E08" w:rsidRPr="00B91EC9" w:rsidSect="00ED11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2A3"/>
    <w:multiLevelType w:val="singleLevel"/>
    <w:tmpl w:val="BF0CCF26"/>
    <w:lvl w:ilvl="0">
      <w:start w:val="1"/>
      <w:numFmt w:val="decimal"/>
      <w:lvlText w:val="%1"/>
      <w:legacy w:legacy="1" w:legacySpace="0" w:legacyIndent="178"/>
      <w:lvlJc w:val="left"/>
      <w:rPr>
        <w:rFonts w:ascii="Times New Roman" w:eastAsia="Times New Roman" w:hAnsi="Times New Roman"/>
      </w:rPr>
    </w:lvl>
  </w:abstractNum>
  <w:abstractNum w:abstractNumId="1">
    <w:nsid w:val="2C6303F9"/>
    <w:multiLevelType w:val="hybridMultilevel"/>
    <w:tmpl w:val="2A7AF6D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6268B7"/>
    <w:multiLevelType w:val="singleLevel"/>
    <w:tmpl w:val="F0325F14"/>
    <w:lvl w:ilvl="0">
      <w:start w:val="4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334C3A00"/>
    <w:multiLevelType w:val="hybridMultilevel"/>
    <w:tmpl w:val="985C78D0"/>
    <w:lvl w:ilvl="0" w:tplc="53705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F46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EF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F01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C4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2F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8A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4E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0F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F449D"/>
    <w:multiLevelType w:val="hybridMultilevel"/>
    <w:tmpl w:val="F47AA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4A1"/>
    <w:rsid w:val="000C76B7"/>
    <w:rsid w:val="00102631"/>
    <w:rsid w:val="004366CB"/>
    <w:rsid w:val="006D7822"/>
    <w:rsid w:val="00875DB2"/>
    <w:rsid w:val="00912CE6"/>
    <w:rsid w:val="00AA74A1"/>
    <w:rsid w:val="00B91EC9"/>
    <w:rsid w:val="00CD4557"/>
    <w:rsid w:val="00E41E08"/>
    <w:rsid w:val="00E72899"/>
    <w:rsid w:val="00ED11F4"/>
    <w:rsid w:val="00F8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4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AA74A1"/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AA74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AA74A1"/>
    <w:pPr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4A1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admin</cp:lastModifiedBy>
  <cp:revision>6</cp:revision>
  <cp:lastPrinted>2020-11-09T06:30:00Z</cp:lastPrinted>
  <dcterms:created xsi:type="dcterms:W3CDTF">2016-10-17T15:14:00Z</dcterms:created>
  <dcterms:modified xsi:type="dcterms:W3CDTF">2020-11-09T06:42:00Z</dcterms:modified>
</cp:coreProperties>
</file>