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FEDF3" w14:textId="0271CD3F" w:rsidR="00AA39A5" w:rsidRDefault="00AA39A5" w:rsidP="00D05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ГРАФИКИ КОНСУЛЬТАЦИЙ С ЗАКОННЫМИ ПРЕДСТАВИТЕЛЯМИ </w:t>
      </w:r>
    </w:p>
    <w:p w14:paraId="0299EE01" w14:textId="125F29B6" w:rsidR="00D05818" w:rsidRDefault="00D05818" w:rsidP="00D05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BB0">
        <w:rPr>
          <w:rFonts w:ascii="Times New Roman" w:hAnsi="Times New Roman"/>
          <w:sz w:val="28"/>
          <w:szCs w:val="28"/>
        </w:rPr>
        <w:t>в 2021 /2022 учебном году</w:t>
      </w:r>
    </w:p>
    <w:p w14:paraId="273B2AEA" w14:textId="23EA2163" w:rsidR="00D05818" w:rsidRDefault="00D05818" w:rsidP="00D05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9FAEFB" w14:textId="2142ADB0" w:rsidR="00D05818" w:rsidRPr="00C84BB0" w:rsidRDefault="00D05818" w:rsidP="00D05818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84BB0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C84BB0">
        <w:rPr>
          <w:rFonts w:ascii="Times New Roman" w:hAnsi="Times New Roman"/>
          <w:sz w:val="28"/>
          <w:szCs w:val="28"/>
        </w:rPr>
        <w:t xml:space="preserve"> – дефектолог (</w:t>
      </w:r>
      <w:r>
        <w:rPr>
          <w:rFonts w:ascii="Times New Roman" w:hAnsi="Times New Roman"/>
          <w:sz w:val="28"/>
          <w:szCs w:val="28"/>
        </w:rPr>
        <w:t>учитель -</w:t>
      </w:r>
      <w:r w:rsidRPr="00C84BB0">
        <w:rPr>
          <w:rFonts w:ascii="Times New Roman" w:hAnsi="Times New Roman"/>
          <w:sz w:val="28"/>
          <w:szCs w:val="28"/>
        </w:rPr>
        <w:t xml:space="preserve">логопед) </w:t>
      </w:r>
    </w:p>
    <w:p w14:paraId="2708B4D1" w14:textId="77777777" w:rsidR="00D05818" w:rsidRPr="00C84BB0" w:rsidRDefault="00D05818" w:rsidP="00D05818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84BB0">
        <w:rPr>
          <w:rFonts w:ascii="Times New Roman" w:hAnsi="Times New Roman"/>
          <w:b/>
          <w:sz w:val="28"/>
          <w:szCs w:val="28"/>
        </w:rPr>
        <w:t>Настусевич</w:t>
      </w:r>
      <w:proofErr w:type="spellEnd"/>
      <w:r w:rsidRPr="00C84BB0">
        <w:rPr>
          <w:rFonts w:ascii="Times New Roman" w:hAnsi="Times New Roman"/>
          <w:b/>
          <w:sz w:val="28"/>
          <w:szCs w:val="28"/>
        </w:rPr>
        <w:t xml:space="preserve"> Татьяна Станиславовна</w:t>
      </w:r>
    </w:p>
    <w:p w14:paraId="664C57EE" w14:textId="77777777" w:rsidR="00D05818" w:rsidRPr="00C84BB0" w:rsidRDefault="00D05818" w:rsidP="00D05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370"/>
        <w:gridCol w:w="3543"/>
        <w:gridCol w:w="2135"/>
      </w:tblGrid>
      <w:tr w:rsidR="00D05818" w:rsidRPr="00C84BB0" w14:paraId="587BDB47" w14:textId="77777777" w:rsidTr="00106890">
        <w:trPr>
          <w:trHeight w:val="592"/>
        </w:trPr>
        <w:tc>
          <w:tcPr>
            <w:tcW w:w="600" w:type="dxa"/>
          </w:tcPr>
          <w:p w14:paraId="19D62ED1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8CEBAE0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70" w:type="dxa"/>
          </w:tcPr>
          <w:p w14:paraId="3DE410FF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543" w:type="dxa"/>
          </w:tcPr>
          <w:p w14:paraId="716CD682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Место и время проведения</w:t>
            </w:r>
          </w:p>
        </w:tc>
        <w:tc>
          <w:tcPr>
            <w:tcW w:w="2135" w:type="dxa"/>
          </w:tcPr>
          <w:p w14:paraId="776E2B30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D05818" w:rsidRPr="00C84BB0" w14:paraId="0C8C811B" w14:textId="77777777" w:rsidTr="00106890">
        <w:trPr>
          <w:trHeight w:val="953"/>
        </w:trPr>
        <w:tc>
          <w:tcPr>
            <w:tcW w:w="600" w:type="dxa"/>
          </w:tcPr>
          <w:p w14:paraId="229822F6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41820DFC" w14:textId="77777777" w:rsidR="00D05818" w:rsidRPr="00C84BB0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Консультация «Речь родителей – образец для ребёнка»          (электронная рассылка)</w:t>
            </w:r>
          </w:p>
        </w:tc>
        <w:tc>
          <w:tcPr>
            <w:tcW w:w="3543" w:type="dxa"/>
          </w:tcPr>
          <w:p w14:paraId="355F557D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255F6731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580680EA" w14:textId="77777777" w:rsidR="00D05818" w:rsidRPr="00C84BB0" w:rsidRDefault="00D05818" w:rsidP="00106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07.09.2021</w:t>
            </w:r>
          </w:p>
        </w:tc>
      </w:tr>
      <w:tr w:rsidR="00D05818" w:rsidRPr="00C84BB0" w14:paraId="791D865D" w14:textId="77777777" w:rsidTr="00106890">
        <w:trPr>
          <w:trHeight w:val="258"/>
        </w:trPr>
        <w:tc>
          <w:tcPr>
            <w:tcW w:w="600" w:type="dxa"/>
          </w:tcPr>
          <w:p w14:paraId="05419219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3F8E7FC8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Буклет </w:t>
            </w:r>
            <w:hyperlink r:id="rId5" w:history="1">
              <w:r w:rsidRPr="00D05818">
                <w:rPr>
                  <w:rStyle w:val="a3"/>
                  <w:rFonts w:ascii="Times New Roman" w:hAnsi="Times New Roman"/>
                  <w:bCs/>
                  <w:color w:val="auto"/>
                  <w:sz w:val="26"/>
                  <w:szCs w:val="26"/>
                </w:rPr>
                <w:t>«Как</w:t>
              </w:r>
            </w:hyperlink>
            <w:r w:rsidRPr="00D05818">
              <w:rPr>
                <w:rFonts w:ascii="Times New Roman" w:hAnsi="Times New Roman"/>
                <w:sz w:val="26"/>
                <w:szCs w:val="26"/>
              </w:rPr>
              <w:t xml:space="preserve"> разговорить молчуна»</w:t>
            </w:r>
          </w:p>
          <w:p w14:paraId="58C8E60F" w14:textId="77777777" w:rsidR="00D05818" w:rsidRPr="00D05818" w:rsidRDefault="00D05818" w:rsidP="0010689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(2-ая младшая группа) (электронная рассылка)</w:t>
            </w:r>
          </w:p>
        </w:tc>
        <w:tc>
          <w:tcPr>
            <w:tcW w:w="3543" w:type="dxa"/>
          </w:tcPr>
          <w:p w14:paraId="2E2EB573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50F3DB1D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3629B550" w14:textId="77777777" w:rsidR="00D05818" w:rsidRPr="00C84BB0" w:rsidRDefault="00D05818" w:rsidP="00106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05.10.2021</w:t>
            </w:r>
          </w:p>
        </w:tc>
      </w:tr>
      <w:tr w:rsidR="00D05818" w:rsidRPr="00C84BB0" w14:paraId="480D9397" w14:textId="77777777" w:rsidTr="00106890">
        <w:trPr>
          <w:trHeight w:val="258"/>
        </w:trPr>
        <w:tc>
          <w:tcPr>
            <w:tcW w:w="600" w:type="dxa"/>
          </w:tcPr>
          <w:p w14:paraId="7CB8A8D9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533291D4" w14:textId="77777777" w:rsidR="00D05818" w:rsidRPr="00D05818" w:rsidRDefault="00D05818" w:rsidP="0010689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 xml:space="preserve">Диалог </w:t>
            </w:r>
            <w:r w:rsidRPr="00D058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«Роль родителей в формировании грамматически правильной речи у детей»</w:t>
            </w:r>
          </w:p>
          <w:p w14:paraId="56115BBD" w14:textId="77777777" w:rsidR="00D05818" w:rsidRPr="00D05818" w:rsidRDefault="00D05818" w:rsidP="0010689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(онлайн-разговор)</w:t>
            </w:r>
          </w:p>
        </w:tc>
        <w:tc>
          <w:tcPr>
            <w:tcW w:w="3543" w:type="dxa"/>
          </w:tcPr>
          <w:p w14:paraId="72F946D0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601E7BA4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0C7A39F1" w14:textId="77777777" w:rsidR="00D05818" w:rsidRPr="00C84BB0" w:rsidRDefault="00D05818" w:rsidP="00106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02.11.2021</w:t>
            </w:r>
          </w:p>
        </w:tc>
      </w:tr>
      <w:tr w:rsidR="00D05818" w:rsidRPr="00C84BB0" w14:paraId="15906087" w14:textId="77777777" w:rsidTr="00106890">
        <w:trPr>
          <w:trHeight w:val="258"/>
        </w:trPr>
        <w:tc>
          <w:tcPr>
            <w:tcW w:w="600" w:type="dxa"/>
          </w:tcPr>
          <w:p w14:paraId="4BE3D4CE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7E67D194" w14:textId="77777777" w:rsidR="00D05818" w:rsidRPr="00D05818" w:rsidRDefault="00D05818" w:rsidP="00106890">
            <w:pPr>
              <w:pStyle w:val="1"/>
              <w:spacing w:before="0"/>
              <w:jc w:val="center"/>
              <w:rPr>
                <w:b w:val="0"/>
                <w:sz w:val="26"/>
                <w:szCs w:val="26"/>
              </w:rPr>
            </w:pPr>
            <w:r w:rsidRPr="00D05818">
              <w:rPr>
                <w:b w:val="0"/>
                <w:sz w:val="26"/>
                <w:szCs w:val="26"/>
              </w:rPr>
              <w:t>Видео-презентация «Игры и упражнения по развитию грамматической стороны речи»</w:t>
            </w:r>
          </w:p>
          <w:p w14:paraId="6FE0066F" w14:textId="77777777" w:rsidR="00D05818" w:rsidRPr="00D05818" w:rsidRDefault="00D05818" w:rsidP="00106890">
            <w:pPr>
              <w:pStyle w:val="1"/>
              <w:spacing w:before="0"/>
              <w:ind w:right="-284"/>
              <w:jc w:val="center"/>
              <w:rPr>
                <w:b w:val="0"/>
                <w:sz w:val="26"/>
                <w:szCs w:val="26"/>
              </w:rPr>
            </w:pPr>
            <w:r w:rsidRPr="00D05818">
              <w:rPr>
                <w:b w:val="0"/>
                <w:sz w:val="26"/>
                <w:szCs w:val="26"/>
              </w:rPr>
              <w:t>(электронная рассылка)</w:t>
            </w:r>
          </w:p>
        </w:tc>
        <w:tc>
          <w:tcPr>
            <w:tcW w:w="3543" w:type="dxa"/>
          </w:tcPr>
          <w:p w14:paraId="0063D148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10605B80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17.00 – 18.00</w:t>
            </w:r>
          </w:p>
        </w:tc>
        <w:tc>
          <w:tcPr>
            <w:tcW w:w="2135" w:type="dxa"/>
          </w:tcPr>
          <w:p w14:paraId="5BA2F4A6" w14:textId="77777777" w:rsidR="00D05818" w:rsidRPr="00C84BB0" w:rsidRDefault="00D05818" w:rsidP="00106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07.12.2021</w:t>
            </w:r>
          </w:p>
        </w:tc>
      </w:tr>
      <w:tr w:rsidR="00D05818" w:rsidRPr="00C84BB0" w14:paraId="3C9883FE" w14:textId="77777777" w:rsidTr="00106890">
        <w:trPr>
          <w:trHeight w:val="964"/>
        </w:trPr>
        <w:tc>
          <w:tcPr>
            <w:tcW w:w="600" w:type="dxa"/>
          </w:tcPr>
          <w:p w14:paraId="5ED3C706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7D8722EB" w14:textId="77777777" w:rsidR="00D05818" w:rsidRPr="00D05818" w:rsidRDefault="00D05818" w:rsidP="0010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Родительская гостиная </w:t>
            </w:r>
            <w:hyperlink r:id="rId6" w:history="1">
              <w:r w:rsidRPr="00D0581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</w:rPr>
                <w:t>«</w:t>
              </w:r>
            </w:hyperlink>
            <w:r w:rsidRPr="00D058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Использование артикуляционных сказок в формировании звуковой культуры речи детей дошкольного возраста</w:t>
            </w:r>
            <w:r w:rsidRPr="00D0581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453873C" w14:textId="77777777" w:rsidR="00D05818" w:rsidRPr="00D05818" w:rsidRDefault="00D05818" w:rsidP="0010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543" w:type="dxa"/>
          </w:tcPr>
          <w:p w14:paraId="5377D7FF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37A62B40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7CD61960" w14:textId="77777777" w:rsidR="00D05818" w:rsidRPr="00C84BB0" w:rsidRDefault="00D05818" w:rsidP="00106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04.01.2022</w:t>
            </w:r>
          </w:p>
        </w:tc>
      </w:tr>
      <w:tr w:rsidR="00D05818" w:rsidRPr="00C84BB0" w14:paraId="23F8EB3A" w14:textId="77777777" w:rsidTr="00106890">
        <w:trPr>
          <w:trHeight w:val="258"/>
        </w:trPr>
        <w:tc>
          <w:tcPr>
            <w:tcW w:w="600" w:type="dxa"/>
          </w:tcPr>
          <w:p w14:paraId="420C7486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72DF1CEE" w14:textId="77777777" w:rsidR="00D05818" w:rsidRPr="00D05818" w:rsidRDefault="00755CB3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D05818" w:rsidRPr="00D05818">
                <w:rPr>
                  <w:rFonts w:ascii="Times New Roman" w:hAnsi="Times New Roman"/>
                  <w:sz w:val="26"/>
                  <w:szCs w:val="26"/>
                </w:rPr>
                <w:t xml:space="preserve"> Практикум</w:t>
              </w:r>
              <w:r w:rsidR="00D05818" w:rsidRPr="00D05818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</w:rPr>
                <w:t xml:space="preserve"> «Массаж ладоней и пальцев рук»</w:t>
              </w:r>
            </w:hyperlink>
          </w:p>
          <w:p w14:paraId="7465D802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543" w:type="dxa"/>
          </w:tcPr>
          <w:p w14:paraId="021CC72E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2511EC54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3BA42A56" w14:textId="77777777" w:rsidR="00D05818" w:rsidRPr="00C84BB0" w:rsidRDefault="00D05818" w:rsidP="00106890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01.02.2022</w:t>
            </w:r>
          </w:p>
        </w:tc>
      </w:tr>
      <w:tr w:rsidR="00D05818" w:rsidRPr="00C84BB0" w14:paraId="46198241" w14:textId="77777777" w:rsidTr="00106890">
        <w:trPr>
          <w:trHeight w:val="258"/>
        </w:trPr>
        <w:tc>
          <w:tcPr>
            <w:tcW w:w="600" w:type="dxa"/>
          </w:tcPr>
          <w:p w14:paraId="1F64DC93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7B6EB855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Памятка «Пальчиковые игры на кухне»</w:t>
            </w:r>
          </w:p>
          <w:p w14:paraId="61A29947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543" w:type="dxa"/>
          </w:tcPr>
          <w:p w14:paraId="35DF1122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официальный сайт, учитель-дефектолог (логопед) советует, рубрика «Наши советы»</w:t>
            </w:r>
          </w:p>
        </w:tc>
        <w:tc>
          <w:tcPr>
            <w:tcW w:w="2135" w:type="dxa"/>
          </w:tcPr>
          <w:p w14:paraId="49A1251C" w14:textId="77777777" w:rsidR="00D05818" w:rsidRPr="00C84BB0" w:rsidRDefault="00D05818" w:rsidP="00106890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01.03.2022</w:t>
            </w:r>
          </w:p>
        </w:tc>
      </w:tr>
      <w:tr w:rsidR="00D05818" w:rsidRPr="00C84BB0" w14:paraId="7A64A445" w14:textId="77777777" w:rsidTr="00106890">
        <w:trPr>
          <w:trHeight w:val="258"/>
        </w:trPr>
        <w:tc>
          <w:tcPr>
            <w:tcW w:w="600" w:type="dxa"/>
          </w:tcPr>
          <w:p w14:paraId="5BA6E4B5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2CA0DF94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 xml:space="preserve">Буклет </w:t>
            </w:r>
            <w:r w:rsidRPr="00D058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«Речевые игры по дороге домой»</w:t>
            </w:r>
          </w:p>
          <w:p w14:paraId="32ADF2DB" w14:textId="77777777" w:rsidR="00D05818" w:rsidRPr="00D05818" w:rsidRDefault="00D05818" w:rsidP="001068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5818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543" w:type="dxa"/>
          </w:tcPr>
          <w:p w14:paraId="564A76FA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01C3303D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381E385A" w14:textId="77777777" w:rsidR="00D05818" w:rsidRPr="00C84BB0" w:rsidRDefault="00D05818" w:rsidP="00106890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05.04.2022</w:t>
            </w:r>
          </w:p>
        </w:tc>
      </w:tr>
      <w:tr w:rsidR="00D05818" w:rsidRPr="00C84BB0" w14:paraId="0E91D8DA" w14:textId="77777777" w:rsidTr="00106890">
        <w:trPr>
          <w:trHeight w:val="991"/>
        </w:trPr>
        <w:tc>
          <w:tcPr>
            <w:tcW w:w="600" w:type="dxa"/>
          </w:tcPr>
          <w:p w14:paraId="01FED82B" w14:textId="77777777" w:rsidR="00D05818" w:rsidRPr="00C84BB0" w:rsidRDefault="00D05818" w:rsidP="00106890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0" w:type="dxa"/>
          </w:tcPr>
          <w:p w14:paraId="28B788B8" w14:textId="77777777" w:rsidR="00D05818" w:rsidRPr="00C84BB0" w:rsidRDefault="00D05818" w:rsidP="0010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Беседа «</w:t>
            </w:r>
            <w:r w:rsidRPr="00C84B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Что ответить </w:t>
            </w:r>
            <w:r w:rsidRPr="00C84BB0">
              <w:rPr>
                <w:rFonts w:ascii="Times New Roman" w:hAnsi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«почемучке»</w:t>
            </w:r>
            <w:r w:rsidRPr="00C84B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?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404BCEF" w14:textId="77777777" w:rsidR="00D05818" w:rsidRPr="00C84BB0" w:rsidRDefault="00D05818" w:rsidP="001068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(работа в малой группе)</w:t>
            </w:r>
          </w:p>
        </w:tc>
        <w:tc>
          <w:tcPr>
            <w:tcW w:w="3543" w:type="dxa"/>
          </w:tcPr>
          <w:p w14:paraId="64D0EF3E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3E77163C" w14:textId="77777777" w:rsidR="00D05818" w:rsidRPr="00C84BB0" w:rsidRDefault="00D05818" w:rsidP="00106890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17.30 – 18.00</w:t>
            </w:r>
          </w:p>
        </w:tc>
        <w:tc>
          <w:tcPr>
            <w:tcW w:w="2135" w:type="dxa"/>
          </w:tcPr>
          <w:p w14:paraId="799CC72C" w14:textId="77777777" w:rsidR="00D05818" w:rsidRPr="00C84BB0" w:rsidRDefault="00D05818" w:rsidP="00106890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03.05.2022</w:t>
            </w:r>
          </w:p>
        </w:tc>
      </w:tr>
    </w:tbl>
    <w:p w14:paraId="3AF96597" w14:textId="77777777" w:rsidR="00161FF4" w:rsidRDefault="00161FF4" w:rsidP="00161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ГРАФИКИ КОНСУЛЬТАЦИЙ С ЗАКОННЫМИ ПРЕДСТАВИТЕЛЯМИ </w:t>
      </w:r>
    </w:p>
    <w:p w14:paraId="0CBB2AE0" w14:textId="77777777" w:rsidR="00161FF4" w:rsidRDefault="00161FF4" w:rsidP="00161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BB0">
        <w:rPr>
          <w:rFonts w:ascii="Times New Roman" w:hAnsi="Times New Roman"/>
          <w:sz w:val="28"/>
          <w:szCs w:val="28"/>
        </w:rPr>
        <w:t>в 2021 /2022 учебном году</w:t>
      </w:r>
    </w:p>
    <w:p w14:paraId="03687EC3" w14:textId="77777777" w:rsidR="00161FF4" w:rsidRDefault="00161FF4" w:rsidP="00161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D3B8D5" w14:textId="77777777" w:rsidR="00161FF4" w:rsidRPr="00C84BB0" w:rsidRDefault="00161FF4" w:rsidP="00161FF4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84BB0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C84BB0">
        <w:rPr>
          <w:rFonts w:ascii="Times New Roman" w:hAnsi="Times New Roman"/>
          <w:sz w:val="28"/>
          <w:szCs w:val="28"/>
        </w:rPr>
        <w:t xml:space="preserve"> – дефектолог (</w:t>
      </w:r>
      <w:r>
        <w:rPr>
          <w:rFonts w:ascii="Times New Roman" w:hAnsi="Times New Roman"/>
          <w:sz w:val="28"/>
          <w:szCs w:val="28"/>
        </w:rPr>
        <w:t>учитель -</w:t>
      </w:r>
      <w:r w:rsidRPr="00C84BB0">
        <w:rPr>
          <w:rFonts w:ascii="Times New Roman" w:hAnsi="Times New Roman"/>
          <w:sz w:val="28"/>
          <w:szCs w:val="28"/>
        </w:rPr>
        <w:t xml:space="preserve">логопед) </w:t>
      </w:r>
    </w:p>
    <w:p w14:paraId="0A0E57F6" w14:textId="0DB149CA" w:rsidR="00161FF4" w:rsidRPr="00C84BB0" w:rsidRDefault="00161FF4" w:rsidP="00161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Самокар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Алла Ивановна</w:t>
      </w: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540"/>
        <w:gridCol w:w="3373"/>
        <w:gridCol w:w="2135"/>
      </w:tblGrid>
      <w:tr w:rsidR="00161FF4" w:rsidRPr="00C84BB0" w14:paraId="405D59C7" w14:textId="77777777" w:rsidTr="00161FF4">
        <w:trPr>
          <w:trHeight w:val="592"/>
        </w:trPr>
        <w:tc>
          <w:tcPr>
            <w:tcW w:w="600" w:type="dxa"/>
          </w:tcPr>
          <w:p w14:paraId="635140D2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3F30AAEE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540" w:type="dxa"/>
          </w:tcPr>
          <w:p w14:paraId="491A42DA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373" w:type="dxa"/>
          </w:tcPr>
          <w:p w14:paraId="0F838F99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Место и время проведения</w:t>
            </w:r>
          </w:p>
        </w:tc>
        <w:tc>
          <w:tcPr>
            <w:tcW w:w="2135" w:type="dxa"/>
          </w:tcPr>
          <w:p w14:paraId="4528915C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161FF4" w:rsidRPr="00C84BB0" w14:paraId="6C466238" w14:textId="77777777" w:rsidTr="00161FF4">
        <w:trPr>
          <w:trHeight w:val="953"/>
        </w:trPr>
        <w:tc>
          <w:tcPr>
            <w:tcW w:w="600" w:type="dxa"/>
          </w:tcPr>
          <w:p w14:paraId="5849FB96" w14:textId="11B9CBB3" w:rsidR="00161FF4" w:rsidRPr="00C84BB0" w:rsidRDefault="00161FF4" w:rsidP="00161FF4">
            <w:pPr>
              <w:tabs>
                <w:tab w:val="left" w:pos="0"/>
                <w:tab w:val="left" w:pos="176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0" w:type="dxa"/>
          </w:tcPr>
          <w:p w14:paraId="29459098" w14:textId="73E7FBA5" w:rsidR="00161FF4" w:rsidRPr="00C84BB0" w:rsidRDefault="00161FF4" w:rsidP="00161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Консультация «Роль семьи в развитии речи детей» </w:t>
            </w:r>
            <w:r w:rsidRPr="0078152D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373" w:type="dxa"/>
          </w:tcPr>
          <w:p w14:paraId="6CC8EEA8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7378A242" w14:textId="5CB24E2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75F5A84C" w14:textId="61C819BD" w:rsidR="00161FF4" w:rsidRPr="00C84BB0" w:rsidRDefault="00161FF4" w:rsidP="00344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.09.2021</w:t>
            </w:r>
          </w:p>
        </w:tc>
      </w:tr>
      <w:tr w:rsidR="00161FF4" w:rsidRPr="00C84BB0" w14:paraId="6AA0C25F" w14:textId="77777777" w:rsidTr="00161FF4">
        <w:trPr>
          <w:trHeight w:val="258"/>
        </w:trPr>
        <w:tc>
          <w:tcPr>
            <w:tcW w:w="600" w:type="dxa"/>
          </w:tcPr>
          <w:p w14:paraId="6332ECDC" w14:textId="5FDA6626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0" w:type="dxa"/>
          </w:tcPr>
          <w:p w14:paraId="61D472A1" w14:textId="77777777" w:rsidR="005D00D3" w:rsidRDefault="00161FF4" w:rsidP="00161FF4">
            <w:pPr>
              <w:spacing w:after="0" w:line="240" w:lineRule="auto"/>
              <w:ind w:right="-284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Буклет «Развитие речи детей </w:t>
            </w:r>
          </w:p>
          <w:p w14:paraId="5D3AEEAD" w14:textId="031899E4" w:rsidR="00161FF4" w:rsidRDefault="00161FF4" w:rsidP="00161FF4">
            <w:pPr>
              <w:spacing w:after="0" w:line="240" w:lineRule="auto"/>
              <w:ind w:right="-284"/>
              <w:rPr>
                <w:rFonts w:ascii="Times New Roman" w:eastAsia="Calibri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6"/>
                <w:szCs w:val="26"/>
              </w:rPr>
              <w:t>2-3 года жизни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» 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(младший дошкольный возраст</w:t>
            </w:r>
          </w:p>
          <w:p w14:paraId="5C590678" w14:textId="4EA2F918" w:rsidR="00161FF4" w:rsidRPr="00D05818" w:rsidRDefault="00161FF4" w:rsidP="00161FF4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78152D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</w:tc>
        <w:tc>
          <w:tcPr>
            <w:tcW w:w="3373" w:type="dxa"/>
          </w:tcPr>
          <w:p w14:paraId="5E5A0E5F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3FE6381D" w14:textId="579F81ED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7E03960F" w14:textId="35DDAD1C" w:rsidR="00161FF4" w:rsidRPr="00C84BB0" w:rsidRDefault="005D00D3" w:rsidP="00344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.10.2021</w:t>
            </w:r>
          </w:p>
        </w:tc>
      </w:tr>
      <w:tr w:rsidR="00161FF4" w:rsidRPr="00C84BB0" w14:paraId="352B5392" w14:textId="77777777" w:rsidTr="00161FF4">
        <w:trPr>
          <w:trHeight w:val="258"/>
        </w:trPr>
        <w:tc>
          <w:tcPr>
            <w:tcW w:w="600" w:type="dxa"/>
          </w:tcPr>
          <w:p w14:paraId="344D9958" w14:textId="4C06F835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40" w:type="dxa"/>
          </w:tcPr>
          <w:p w14:paraId="5074F86B" w14:textId="0AA39F22" w:rsidR="00161FF4" w:rsidRPr="00D05818" w:rsidRDefault="00161FF4" w:rsidP="00161F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«Развитие связной речи у детей дошкольного возраста с общим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недоразвитием речи посредством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сказкотерапии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73" w:type="dxa"/>
          </w:tcPr>
          <w:p w14:paraId="326AF5B1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4C605274" w14:textId="2CE5E39E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26480D1A" w14:textId="2EB92478" w:rsidR="00161FF4" w:rsidRPr="00C84BB0" w:rsidRDefault="005D00D3" w:rsidP="00344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08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.11.2021</w:t>
            </w:r>
          </w:p>
        </w:tc>
      </w:tr>
      <w:tr w:rsidR="00161FF4" w:rsidRPr="00C84BB0" w14:paraId="4A1E9613" w14:textId="77777777" w:rsidTr="00161FF4">
        <w:trPr>
          <w:trHeight w:val="258"/>
        </w:trPr>
        <w:tc>
          <w:tcPr>
            <w:tcW w:w="600" w:type="dxa"/>
          </w:tcPr>
          <w:p w14:paraId="5A31D98F" w14:textId="66598100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40" w:type="dxa"/>
          </w:tcPr>
          <w:p w14:paraId="161919AC" w14:textId="06930747" w:rsidR="00161FF4" w:rsidRPr="00D05818" w:rsidRDefault="00161FF4" w:rsidP="00161FF4">
            <w:pPr>
              <w:pStyle w:val="1"/>
              <w:spacing w:before="0"/>
              <w:ind w:right="-284"/>
              <w:rPr>
                <w:b w:val="0"/>
                <w:sz w:val="26"/>
                <w:szCs w:val="26"/>
              </w:rPr>
            </w:pPr>
            <w:r w:rsidRPr="004028E0">
              <w:rPr>
                <w:b w:val="0"/>
                <w:sz w:val="26"/>
                <w:szCs w:val="26"/>
              </w:rPr>
              <w:t xml:space="preserve">Памятка для родителей «Если ребёнок  </w:t>
            </w:r>
            <w:proofErr w:type="spellStart"/>
            <w:r w:rsidRPr="004028E0">
              <w:rPr>
                <w:b w:val="0"/>
                <w:sz w:val="26"/>
                <w:szCs w:val="26"/>
              </w:rPr>
              <w:t>леворукий</w:t>
            </w:r>
            <w:proofErr w:type="spellEnd"/>
            <w:r w:rsidRPr="004028E0">
              <w:rPr>
                <w:b w:val="0"/>
                <w:sz w:val="26"/>
                <w:szCs w:val="26"/>
              </w:rPr>
              <w:t>» (индивидуальная рассылка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373" w:type="dxa"/>
          </w:tcPr>
          <w:p w14:paraId="5BFAA67C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39D1DC6E" w14:textId="40AA93F8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43024BB1" w14:textId="515B9788" w:rsidR="00161FF4" w:rsidRPr="00C84BB0" w:rsidRDefault="005D00D3" w:rsidP="00344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.12.2021</w:t>
            </w:r>
          </w:p>
        </w:tc>
      </w:tr>
      <w:tr w:rsidR="00161FF4" w:rsidRPr="00C84BB0" w14:paraId="422C2804" w14:textId="77777777" w:rsidTr="00161FF4">
        <w:trPr>
          <w:trHeight w:val="964"/>
        </w:trPr>
        <w:tc>
          <w:tcPr>
            <w:tcW w:w="600" w:type="dxa"/>
          </w:tcPr>
          <w:p w14:paraId="12702967" w14:textId="0A655BAE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40" w:type="dxa"/>
          </w:tcPr>
          <w:p w14:paraId="00B48EC6" w14:textId="6E2FF0AB" w:rsidR="00161FF4" w:rsidRPr="00D05818" w:rsidRDefault="00161FF4" w:rsidP="00161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Консультация с практическим материалом: «Развитие фонематического слуха. С чего начать?»</w:t>
            </w:r>
          </w:p>
        </w:tc>
        <w:tc>
          <w:tcPr>
            <w:tcW w:w="3373" w:type="dxa"/>
          </w:tcPr>
          <w:p w14:paraId="29D5EB84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0EB8F987" w14:textId="375609F0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69497576" w14:textId="7502A20C" w:rsidR="00161FF4" w:rsidRPr="00C84BB0" w:rsidRDefault="005D00D3" w:rsidP="00344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.01.2022</w:t>
            </w:r>
          </w:p>
        </w:tc>
      </w:tr>
      <w:tr w:rsidR="00161FF4" w:rsidRPr="00C84BB0" w14:paraId="52C62F92" w14:textId="77777777" w:rsidTr="00161FF4">
        <w:trPr>
          <w:trHeight w:val="258"/>
        </w:trPr>
        <w:tc>
          <w:tcPr>
            <w:tcW w:w="600" w:type="dxa"/>
          </w:tcPr>
          <w:p w14:paraId="3307F214" w14:textId="1E729AF2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40" w:type="dxa"/>
          </w:tcPr>
          <w:p w14:paraId="43BF5936" w14:textId="447328ED" w:rsidR="00161FF4" w:rsidRPr="00D05818" w:rsidRDefault="00161FF4" w:rsidP="00161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«Употребление предлогов в речи детей»</w:t>
            </w:r>
          </w:p>
        </w:tc>
        <w:tc>
          <w:tcPr>
            <w:tcW w:w="3373" w:type="dxa"/>
          </w:tcPr>
          <w:p w14:paraId="1ECE3321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678C298A" w14:textId="43E02949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072287F3" w14:textId="4932647C" w:rsidR="00161FF4" w:rsidRPr="00C84BB0" w:rsidRDefault="005D00D3" w:rsidP="00344DA8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07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.02.2022</w:t>
            </w:r>
          </w:p>
        </w:tc>
      </w:tr>
      <w:tr w:rsidR="00161FF4" w:rsidRPr="00C84BB0" w14:paraId="69358B0A" w14:textId="77777777" w:rsidTr="00161FF4">
        <w:trPr>
          <w:trHeight w:val="258"/>
        </w:trPr>
        <w:tc>
          <w:tcPr>
            <w:tcW w:w="600" w:type="dxa"/>
          </w:tcPr>
          <w:p w14:paraId="181BDA05" w14:textId="2C251D04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40" w:type="dxa"/>
          </w:tcPr>
          <w:p w14:paraId="131651D3" w14:textId="3CCFBF5E" w:rsidR="00161FF4" w:rsidRPr="00D05818" w:rsidRDefault="00161FF4" w:rsidP="00161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78152D">
                <w:rPr>
                  <w:rFonts w:ascii="Times New Roman" w:hAnsi="Times New Roman"/>
                  <w:sz w:val="26"/>
                  <w:szCs w:val="26"/>
                </w:rPr>
                <w:t>Практикум</w:t>
              </w:r>
              <w:r w:rsidRPr="0078152D">
                <w:rPr>
                  <w:rFonts w:ascii="Times New Roman" w:eastAsia="Calibri" w:hAnsi="Times New Roman"/>
                  <w:sz w:val="26"/>
                  <w:szCs w:val="26"/>
                  <w:shd w:val="clear" w:color="auto" w:fill="FFFFFF"/>
                </w:rPr>
                <w:t xml:space="preserve"> </w:t>
              </w:r>
              <w:r>
                <w:rPr>
                  <w:rFonts w:ascii="Times New Roman" w:eastAsia="Calibri" w:hAnsi="Times New Roman"/>
                  <w:sz w:val="26"/>
                  <w:szCs w:val="26"/>
                  <w:shd w:val="clear" w:color="auto" w:fill="FFFFFF"/>
                </w:rPr>
                <w:t>«</w:t>
              </w:r>
            </w:hyperlink>
            <w:r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Роль артикуляционной гимнастики в развитии речи детей»</w:t>
            </w:r>
            <w:r w:rsidRPr="0078152D">
              <w:rPr>
                <w:rFonts w:ascii="Times New Roman" w:hAnsi="Times New Roman"/>
                <w:sz w:val="26"/>
                <w:szCs w:val="26"/>
              </w:rPr>
              <w:t xml:space="preserve"> (электронная рассылка)</w:t>
            </w:r>
          </w:p>
        </w:tc>
        <w:tc>
          <w:tcPr>
            <w:tcW w:w="3373" w:type="dxa"/>
          </w:tcPr>
          <w:p w14:paraId="01F2C0DF" w14:textId="77777777" w:rsidR="00161FF4" w:rsidRPr="00C84BB0" w:rsidRDefault="00161FF4" w:rsidP="00161FF4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5A4DC9EB" w14:textId="10EC125A" w:rsidR="00161FF4" w:rsidRPr="00C84BB0" w:rsidRDefault="00161FF4" w:rsidP="00161FF4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</w:t>
            </w:r>
            <w:r>
              <w:rPr>
                <w:rFonts w:ascii="Times New Roman" w:hAnsi="Times New Roman"/>
                <w:sz w:val="26"/>
                <w:szCs w:val="26"/>
              </w:rPr>
              <w:t>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75481409" w14:textId="22F744D6" w:rsidR="00161FF4" w:rsidRPr="00C84BB0" w:rsidRDefault="005D00D3" w:rsidP="00344DA8">
            <w:pPr>
              <w:tabs>
                <w:tab w:val="left" w:pos="175"/>
                <w:tab w:val="center" w:pos="109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07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.03.2022</w:t>
            </w:r>
          </w:p>
        </w:tc>
      </w:tr>
      <w:tr w:rsidR="00161FF4" w:rsidRPr="00C84BB0" w14:paraId="0030905D" w14:textId="77777777" w:rsidTr="00161FF4">
        <w:trPr>
          <w:trHeight w:val="258"/>
        </w:trPr>
        <w:tc>
          <w:tcPr>
            <w:tcW w:w="600" w:type="dxa"/>
          </w:tcPr>
          <w:p w14:paraId="4623DC85" w14:textId="1F072D07" w:rsidR="00161FF4" w:rsidRPr="00C84BB0" w:rsidRDefault="00161FF4" w:rsidP="00161FF4">
            <w:pPr>
              <w:tabs>
                <w:tab w:val="left" w:pos="0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40" w:type="dxa"/>
          </w:tcPr>
          <w:p w14:paraId="00EC2EFA" w14:textId="40AD4ECA" w:rsidR="00161FF4" w:rsidRPr="00D05818" w:rsidRDefault="00161FF4" w:rsidP="005D00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Буклет «Советы логопеда»</w:t>
            </w:r>
          </w:p>
        </w:tc>
        <w:tc>
          <w:tcPr>
            <w:tcW w:w="3373" w:type="dxa"/>
          </w:tcPr>
          <w:p w14:paraId="7FD2E8E9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593E2669" w14:textId="4F8EA556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40546196" w14:textId="38D82D6D" w:rsidR="00161FF4" w:rsidRPr="00C84BB0" w:rsidRDefault="005D00D3" w:rsidP="00344DA8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.04.2022</w:t>
            </w:r>
          </w:p>
        </w:tc>
      </w:tr>
      <w:tr w:rsidR="00161FF4" w:rsidRPr="00C84BB0" w14:paraId="4B1B133A" w14:textId="77777777" w:rsidTr="00161FF4">
        <w:trPr>
          <w:trHeight w:val="991"/>
        </w:trPr>
        <w:tc>
          <w:tcPr>
            <w:tcW w:w="600" w:type="dxa"/>
          </w:tcPr>
          <w:p w14:paraId="621EDD3B" w14:textId="358FE4AE" w:rsidR="00161FF4" w:rsidRPr="00C84BB0" w:rsidRDefault="00161FF4" w:rsidP="00161FF4">
            <w:pPr>
              <w:tabs>
                <w:tab w:val="left" w:pos="0"/>
                <w:tab w:val="left" w:pos="34"/>
                <w:tab w:val="left" w:pos="26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40" w:type="dxa"/>
          </w:tcPr>
          <w:p w14:paraId="62D97602" w14:textId="3A86D7E7" w:rsidR="00161FF4" w:rsidRPr="00C84BB0" w:rsidRDefault="00161FF4" w:rsidP="00161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с практическими советами: «Речевая подготовка детей к школе в условиях семьи»(электронная рассылка)</w:t>
            </w:r>
          </w:p>
        </w:tc>
        <w:tc>
          <w:tcPr>
            <w:tcW w:w="3373" w:type="dxa"/>
          </w:tcPr>
          <w:p w14:paraId="4B911F77" w14:textId="77777777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BB0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spellStart"/>
            <w:r w:rsidRPr="00C84BB0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C84BB0">
              <w:rPr>
                <w:rFonts w:ascii="Times New Roman" w:hAnsi="Times New Roman"/>
                <w:sz w:val="26"/>
                <w:szCs w:val="26"/>
              </w:rPr>
              <w:t xml:space="preserve"> – педагогической помощи</w:t>
            </w:r>
          </w:p>
          <w:p w14:paraId="1970F1EC" w14:textId="7C5ECABC" w:rsidR="00161FF4" w:rsidRPr="00C84BB0" w:rsidRDefault="00161FF4" w:rsidP="00344DA8">
            <w:pPr>
              <w:tabs>
                <w:tab w:val="left" w:pos="2663"/>
              </w:tabs>
              <w:spacing w:after="0" w:line="240" w:lineRule="auto"/>
              <w:ind w:left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 – 18.2</w:t>
            </w:r>
            <w:r w:rsidRPr="00C84BB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35" w:type="dxa"/>
          </w:tcPr>
          <w:p w14:paraId="1CFDAE79" w14:textId="72AC15E1" w:rsidR="00161FF4" w:rsidRPr="00C84BB0" w:rsidRDefault="005D00D3" w:rsidP="00344DA8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09</w:t>
            </w:r>
            <w:r w:rsidRPr="0078152D">
              <w:rPr>
                <w:rFonts w:ascii="Times New Roman" w:eastAsia="Calibri" w:hAnsi="Times New Roman"/>
                <w:sz w:val="26"/>
                <w:szCs w:val="26"/>
              </w:rPr>
              <w:t>.05.2022</w:t>
            </w:r>
          </w:p>
        </w:tc>
      </w:tr>
    </w:tbl>
    <w:p w14:paraId="68BD658B" w14:textId="77777777" w:rsidR="00161FF4" w:rsidRDefault="00161FF4" w:rsidP="00161FF4"/>
    <w:p w14:paraId="325D83A3" w14:textId="77777777" w:rsidR="00682DB1" w:rsidRDefault="00682DB1"/>
    <w:sectPr w:rsidR="0068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69"/>
    <w:multiLevelType w:val="hybridMultilevel"/>
    <w:tmpl w:val="89D8CC3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B"/>
    <w:rsid w:val="00161FF4"/>
    <w:rsid w:val="005D00D3"/>
    <w:rsid w:val="00682DB1"/>
    <w:rsid w:val="00755CB3"/>
    <w:rsid w:val="008F508B"/>
    <w:rsid w:val="00AA39A5"/>
    <w:rsid w:val="00D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2E99"/>
  <w15:chartTrackingRefBased/>
  <w15:docId w15:val="{F396990F-087B-4090-8ACF-4992DDC1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058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D05818"/>
    <w:rPr>
      <w:color w:val="0000FF"/>
      <w:u w:val="single"/>
    </w:rPr>
  </w:style>
  <w:style w:type="character" w:styleId="a4">
    <w:name w:val="Strong"/>
    <w:uiPriority w:val="22"/>
    <w:qFormat/>
    <w:rsid w:val="00D05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37lida.schools.by/pages/1524761579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37lida.schools.by/pages/152476157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37lida.schools.by/pages/290757370464" TargetMode="External"/><Relationship Id="rId5" Type="http://schemas.openxmlformats.org/officeDocument/2006/relationships/hyperlink" Target="https://sad37lida.schools.by/pages/chto-i-dlja-chego-nuzhny-uprazhnenija-na-artikuljatsij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cp:keywords/>
  <dc:description/>
  <cp:lastModifiedBy>Пользователь</cp:lastModifiedBy>
  <cp:revision>2</cp:revision>
  <dcterms:created xsi:type="dcterms:W3CDTF">2021-10-10T16:19:00Z</dcterms:created>
  <dcterms:modified xsi:type="dcterms:W3CDTF">2021-10-10T16:19:00Z</dcterms:modified>
</cp:coreProperties>
</file>